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449F2" w:rsidRPr="00F449F2" w:rsidTr="00F449F2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9F2" w:rsidRPr="00F449F2" w:rsidRDefault="00F449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449F2">
              <w:rPr>
                <w:rFonts w:ascii="Times New Roman" w:hAnsi="Times New Roman" w:cs="Times New Roman"/>
                <w:sz w:val="28"/>
                <w:szCs w:val="28"/>
              </w:rPr>
              <w:t>19 декабря 1997 года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9F2" w:rsidRPr="00F449F2" w:rsidRDefault="00F449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49F2">
              <w:rPr>
                <w:rFonts w:ascii="Times New Roman" w:hAnsi="Times New Roman" w:cs="Times New Roman"/>
                <w:sz w:val="28"/>
                <w:szCs w:val="28"/>
              </w:rPr>
              <w:t>N 78-ОЗ</w:t>
            </w:r>
          </w:p>
        </w:tc>
      </w:tr>
    </w:tbl>
    <w:p w:rsidR="00F449F2" w:rsidRPr="00F449F2" w:rsidRDefault="00F449F2" w:rsidP="00F449F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9F2">
        <w:rPr>
          <w:rFonts w:ascii="Times New Roman" w:hAnsi="Times New Roman" w:cs="Times New Roman"/>
          <w:b/>
          <w:bCs/>
          <w:sz w:val="28"/>
          <w:szCs w:val="28"/>
        </w:rPr>
        <w:t>СВЕРДЛОВСКАЯ ОБЛАСТЬ</w:t>
      </w:r>
    </w:p>
    <w:p w:rsidR="00F449F2" w:rsidRPr="00F449F2" w:rsidRDefault="00F449F2" w:rsidP="00F449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9F2" w:rsidRPr="00F449F2" w:rsidRDefault="00F449F2" w:rsidP="00F449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9F2">
        <w:rPr>
          <w:rFonts w:ascii="Times New Roman" w:hAnsi="Times New Roman" w:cs="Times New Roman"/>
          <w:b/>
          <w:bCs/>
          <w:sz w:val="28"/>
          <w:szCs w:val="28"/>
        </w:rPr>
        <w:t>ОБЛАСТНОЙ ЗАКОН</w:t>
      </w:r>
    </w:p>
    <w:p w:rsidR="00F449F2" w:rsidRPr="00F449F2" w:rsidRDefault="00F449F2" w:rsidP="00F449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9F2" w:rsidRPr="00F449F2" w:rsidRDefault="00F449F2" w:rsidP="00F449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9F2">
        <w:rPr>
          <w:rFonts w:ascii="Times New Roman" w:hAnsi="Times New Roman" w:cs="Times New Roman"/>
          <w:b/>
          <w:bCs/>
          <w:sz w:val="28"/>
          <w:szCs w:val="28"/>
        </w:rPr>
        <w:t>О ПРОФИЛАКТИКЕ НЕЗАКОННОГО ПОТРЕБЛЕНИЯ</w:t>
      </w:r>
    </w:p>
    <w:p w:rsidR="00F449F2" w:rsidRPr="00F449F2" w:rsidRDefault="00F449F2" w:rsidP="00F449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9F2">
        <w:rPr>
          <w:rFonts w:ascii="Times New Roman" w:hAnsi="Times New Roman" w:cs="Times New Roman"/>
          <w:b/>
          <w:bCs/>
          <w:sz w:val="28"/>
          <w:szCs w:val="28"/>
        </w:rPr>
        <w:t>НАРКОТИЧЕСКИХ СРЕДСТВ И ПСИХОТРОПНЫХ ВЕЩЕСТВ, НАРКОМАНИИ И</w:t>
      </w:r>
    </w:p>
    <w:p w:rsidR="00F449F2" w:rsidRPr="00F449F2" w:rsidRDefault="00F449F2" w:rsidP="00F449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9F2">
        <w:rPr>
          <w:rFonts w:ascii="Times New Roman" w:hAnsi="Times New Roman" w:cs="Times New Roman"/>
          <w:b/>
          <w:bCs/>
          <w:sz w:val="28"/>
          <w:szCs w:val="28"/>
        </w:rPr>
        <w:t>ТОКСИКОМАНИИ НА ТЕРРИТОРИИ СВЕРДЛОВСКОЙ ОБЛАСТИ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449F2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Областной Думой</w:t>
      </w:r>
    </w:p>
    <w:p w:rsidR="00F449F2" w:rsidRPr="00F449F2" w:rsidRDefault="00F449F2" w:rsidP="00F449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F449F2" w:rsidRPr="00F449F2" w:rsidRDefault="00F449F2" w:rsidP="00F449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F449F2" w:rsidRPr="00F449F2" w:rsidRDefault="00F449F2" w:rsidP="00F449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 декабря 1997 года</w:t>
      </w:r>
    </w:p>
    <w:p w:rsidR="00F449F2" w:rsidRPr="00F449F2" w:rsidRDefault="00F449F2" w:rsidP="00F449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49F2">
        <w:rPr>
          <w:rFonts w:ascii="Times New Roman" w:hAnsi="Times New Roman" w:cs="Times New Roman"/>
          <w:sz w:val="28"/>
          <w:szCs w:val="28"/>
        </w:rPr>
        <w:t>(в ред. Законов Свердловской области</w:t>
      </w:r>
      <w:proofErr w:type="gramEnd"/>
    </w:p>
    <w:p w:rsidR="00F449F2" w:rsidRPr="00F449F2" w:rsidRDefault="00F449F2" w:rsidP="00F449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от 22.10.2003 </w:t>
      </w:r>
      <w:hyperlink r:id="rId5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29-ОЗ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, от 25.03.2005 </w:t>
      </w:r>
      <w:hyperlink r:id="rId6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4-ОЗ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>,</w:t>
      </w:r>
    </w:p>
    <w:p w:rsidR="00F449F2" w:rsidRPr="00F449F2" w:rsidRDefault="00F449F2" w:rsidP="00F449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от 19.03.2007 </w:t>
      </w:r>
      <w:hyperlink r:id="rId7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14-ОЗ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, от 29.10.2007 </w:t>
      </w:r>
      <w:hyperlink r:id="rId8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119-ОЗ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>,</w:t>
      </w:r>
    </w:p>
    <w:p w:rsidR="00F449F2" w:rsidRPr="00F449F2" w:rsidRDefault="00F449F2" w:rsidP="00F449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от 19.12.2008 </w:t>
      </w:r>
      <w:hyperlink r:id="rId9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121-ОЗ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, от 15.07.2010 </w:t>
      </w:r>
      <w:hyperlink r:id="rId10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71-ОЗ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>,</w:t>
      </w:r>
    </w:p>
    <w:p w:rsidR="00F449F2" w:rsidRPr="00F449F2" w:rsidRDefault="00F449F2" w:rsidP="00F449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от 23.05.2011 </w:t>
      </w:r>
      <w:hyperlink r:id="rId11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30-ОЗ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, от 12.07.2011 </w:t>
      </w:r>
      <w:hyperlink r:id="rId12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75-ОЗ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>,</w:t>
      </w:r>
    </w:p>
    <w:p w:rsidR="00F449F2" w:rsidRPr="00F449F2" w:rsidRDefault="00F449F2" w:rsidP="00F449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от 27.02.2013 </w:t>
      </w:r>
      <w:hyperlink r:id="rId13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9-ОЗ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, от 28.04.2014 </w:t>
      </w:r>
      <w:hyperlink r:id="rId14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34-ОЗ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>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49F2">
        <w:rPr>
          <w:rFonts w:ascii="Times New Roman" w:hAnsi="Times New Roman" w:cs="Times New Roman"/>
          <w:b/>
          <w:bCs/>
          <w:sz w:val="28"/>
          <w:szCs w:val="28"/>
        </w:rPr>
        <w:t>Глава I. ОБЩИЕ ПОЛОЖЕНИЯ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1. Сфера действия и цель настоящего Областного закона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9F2">
        <w:rPr>
          <w:rFonts w:ascii="Times New Roman" w:hAnsi="Times New Roman" w:cs="Times New Roman"/>
          <w:sz w:val="28"/>
          <w:szCs w:val="28"/>
        </w:rPr>
        <w:t>Настоящий Областной закон регулирует отношения в сфере профилактики незаконного потребления наркотических средств и психотропных веществ, наркомании и токсикомании, организации лечения, реабилитации лиц, страдающих данными заболеваниями, имеет целью прекращение роста незаконного потребления наркотических средств, психотропных и токсических веществ гражданами, проживающими на территории Свердловской области, в особенности несовершеннолетними, а в последующем сокращение числа заболеваний наркоманией и токсикоманией, связанных с ними правонарушений.</w:t>
      </w:r>
      <w:proofErr w:type="gramEnd"/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Законов Свердловской области от 22.10.2003 </w:t>
      </w:r>
      <w:hyperlink r:id="rId15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29-ОЗ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, от 29.10.2007 </w:t>
      </w:r>
      <w:hyperlink r:id="rId16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119-ОЗ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, от 28.04.2014 </w:t>
      </w:r>
      <w:hyperlink r:id="rId17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34-ОЗ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>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2. Понятия, используемые в настоящем Областном законе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Областном законе используются следующие понятия: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lastRenderedPageBreak/>
        <w:t>1) наркомания - заболевание, обусловленное зависимостью от наркотического средства или психотропного вещества;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2) наркотические средства - вещества синтетического или естественного происхождения, препараты,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Законов Свердловской области от 22.10.2003 </w:t>
      </w:r>
      <w:hyperlink r:id="rId19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29-ОЗ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, от 15.07.2010 </w:t>
      </w:r>
      <w:hyperlink r:id="rId20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71-ОЗ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>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3) психотропные вещества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Федерации, международными договорами Российской Федерации, в том числе Конвенцией о психотропных веществах 1971 года;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9F2">
        <w:rPr>
          <w:rFonts w:ascii="Times New Roman" w:hAnsi="Times New Roman" w:cs="Times New Roman"/>
          <w:sz w:val="28"/>
          <w:szCs w:val="28"/>
        </w:rPr>
        <w:t>3-1) прекурсоры наркотических средств и психотропных веществ (далее - прекурсоры) - вещества, часто используемые при производстве, изготовлении, переработке наркотических средств и психотропных веществ, включенные в Перечень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Конвенцией Организации Объединенных Наций о борьбе против незаконного оборота наркотических средств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и психотропных веществ 1988 года;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3-1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15.07.2010 N 71-ОЗ)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3-2) растения, содержащие наркотические средства или психотропные вещества либо их прекурсоры (далее - </w:t>
      </w:r>
      <w:proofErr w:type="spellStart"/>
      <w:r w:rsidRPr="00F449F2">
        <w:rPr>
          <w:rFonts w:ascii="Times New Roman" w:hAnsi="Times New Roman" w:cs="Times New Roman"/>
          <w:sz w:val="28"/>
          <w:szCs w:val="28"/>
        </w:rPr>
        <w:t>наркосодержащие</w:t>
      </w:r>
      <w:proofErr w:type="spellEnd"/>
      <w:r w:rsidRPr="00F449F2">
        <w:rPr>
          <w:rFonts w:ascii="Times New Roman" w:hAnsi="Times New Roman" w:cs="Times New Roman"/>
          <w:sz w:val="28"/>
          <w:szCs w:val="28"/>
        </w:rPr>
        <w:t xml:space="preserve"> растения), - растения, из которых могут быть получены наркотические средства, психотропные вещества или их прекурсоры и которые включены в Перечень растений, содержащих наркотические средства или психотропные вещества либо их прекурсоры и подлежащих контролю в Российской Федерации;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3-2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15.07.2010 N 71-ОЗ)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3-3) культивирование наркосодержащих растений - деятельность, связанная с созданием специальных условий для посева и выращивания наркосодержащих растений, а также их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3-3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15.07.2010 N 71-ОЗ)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9F2">
        <w:rPr>
          <w:rFonts w:ascii="Times New Roman" w:hAnsi="Times New Roman" w:cs="Times New Roman"/>
          <w:sz w:val="28"/>
          <w:szCs w:val="28"/>
        </w:rPr>
        <w:t xml:space="preserve">4) токсикомания - заболевание, обусловленное зависимостью от токсического вещества, в том числе лекарственного препарата и вещества, не включенного в Перечень наркотических средств, психотропных веществ и их прекурсоров, </w:t>
      </w:r>
      <w:r w:rsidRPr="00F449F2">
        <w:rPr>
          <w:rFonts w:ascii="Times New Roman" w:hAnsi="Times New Roman" w:cs="Times New Roman"/>
          <w:sz w:val="28"/>
          <w:szCs w:val="28"/>
        </w:rPr>
        <w:lastRenderedPageBreak/>
        <w:t>подлежащих контролю в Российской Федерации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 и Конвенцией о психотропных веществах 1971 года;</w:t>
      </w:r>
      <w:proofErr w:type="gramEnd"/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F449F2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Pr="00F449F2">
        <w:rPr>
          <w:rFonts w:ascii="Times New Roman" w:hAnsi="Times New Roman" w:cs="Times New Roman"/>
          <w:sz w:val="28"/>
          <w:szCs w:val="28"/>
        </w:rPr>
        <w:t xml:space="preserve"> поведение - поведение, характеризующееся стремлением к уходу от реальности путем искусственного изменения своего психического состояния посредством употребления наркотических средств, психотропных и токсических веществ;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6) профилактика незаконного потребления наркотических средств и психотропных веществ, наркомании и токсикомании (далее - профилактика наркомании и токсикомании)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 и токсикомании;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Законов Свердловской области от 19.03.2007 </w:t>
      </w:r>
      <w:hyperlink r:id="rId27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14-ОЗ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, от 28.04.2014 </w:t>
      </w:r>
      <w:hyperlink r:id="rId28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34-ОЗ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>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7) социальная адаптация - процесс активного приспособления индивида к социальной среде;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F449F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F449F2">
        <w:rPr>
          <w:rFonts w:ascii="Times New Roman" w:hAnsi="Times New Roman" w:cs="Times New Roman"/>
          <w:sz w:val="28"/>
          <w:szCs w:val="28"/>
        </w:rPr>
        <w:t xml:space="preserve"> поведение - поведение, отклоняющееся от общепринятых стандартов, обусловленное психическим заболеванием или асоциальными установками субъекта, проявляющееся как конфликтное;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9) антинаркотическая пропаганда - пропаганда здорового образа жизни, в том числе физической культуры и спорта, направленная на формирование в обществе негативного отношения к наркомании;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9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27.02.2013 N 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10) группа риска злоупотребления наркотическими средствами, психотропными и токсическими веществами - группа лиц, выделенная на основании комплекса социально-демографических, личностных, психологических и </w:t>
      </w:r>
      <w:proofErr w:type="spellStart"/>
      <w:r w:rsidRPr="00F449F2">
        <w:rPr>
          <w:rFonts w:ascii="Times New Roman" w:hAnsi="Times New Roman" w:cs="Times New Roman"/>
          <w:sz w:val="28"/>
          <w:szCs w:val="28"/>
        </w:rPr>
        <w:t>соматофизических</w:t>
      </w:r>
      <w:proofErr w:type="spellEnd"/>
      <w:r w:rsidRPr="00F449F2">
        <w:rPr>
          <w:rFonts w:ascii="Times New Roman" w:hAnsi="Times New Roman" w:cs="Times New Roman"/>
          <w:sz w:val="28"/>
          <w:szCs w:val="28"/>
        </w:rPr>
        <w:t xml:space="preserve"> признаков, характеризующаяся установками на систематическое употребление наркотических средств, психотропных и токсических веществ с высокой вероятностью развития болезненных форм зависимости;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10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27.02.2013 N 9-ОЗ)</w:t>
      </w:r>
    </w:p>
    <w:p w:rsidR="00F449F2" w:rsidRPr="00F449F2" w:rsidRDefault="00F449F2" w:rsidP="00F449F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Подпункт 11 статьи 2 вступает в силу с 25 мая 2014 года (</w:t>
      </w:r>
      <w:hyperlink r:id="rId31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34-ОЗ).</w:t>
      </w:r>
    </w:p>
    <w:p w:rsidR="00F449F2" w:rsidRPr="00F449F2" w:rsidRDefault="00F449F2" w:rsidP="00F449F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11) лечение больных наркоманией и токсикоманией - комплекс медицинских вмешательств, выполняемых по назначению медицинского работника, целью которых является устранение или облегчение проявлений наркомании и токсикомании либо связанных с ними состояний, восстановление или улучшение здоровья, трудоспособности и качества жизни;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lastRenderedPageBreak/>
        <w:t xml:space="preserve">(подп. 11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Подпункт 12 статьи 2 вступает в силу с 25 мая 2014 года (</w:t>
      </w:r>
      <w:hyperlink r:id="rId33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34-ОЗ).</w:t>
      </w:r>
    </w:p>
    <w:p w:rsidR="00F449F2" w:rsidRPr="00F449F2" w:rsidRDefault="00F449F2" w:rsidP="00F449F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9F2">
        <w:rPr>
          <w:rFonts w:ascii="Times New Roman" w:hAnsi="Times New Roman" w:cs="Times New Roman"/>
          <w:sz w:val="28"/>
          <w:szCs w:val="28"/>
        </w:rPr>
        <w:t>12) реабилитация больных наркоманией и токсикоманией - комплекс мероприятий медицинского, психологического и социального характера, направленных на полное или частичное восстановление нарушенных вследствие потребления наркотических средств, психотропных и токсических веществ без назначения врача функций пораженного органа либо системы организма и (или) компенсацию утраченных функций, а также максимально возможное восстановление и (или) формирование социальных навыков и навыков психологической устойчивости.</w:t>
      </w:r>
      <w:proofErr w:type="gramEnd"/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12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3. Задачи настоящего Областного закона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Задачами настоящего Областного закона являются: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1) формирование в обществе негативного отношения к незаконному потреблению наркотических средств, психотропных и токсических веществ, а также к незаконному культивированию наркосодержащих растений;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15.07.2010 N 71-ОЗ)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2) охрана здоровья человека;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3) создание системы комплексной профилактики наркомании и токсикомании;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4) создание условий для реабилитации и социальной адаптации больных наркоманией и токсикоманией;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5) противодействие незаконному обороту наркотических средств и психотропных веществ.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12.07.2011 N 75-ОЗ)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3-1. Основные принципы профилактики наркомании и токсикомании на территории Свердловской области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27.02.2013 N 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Профилактика наркомании и токсикомании на территории Свердловской области основывается на следующих основных принципах: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1) систематичность в проведении профилактики наркомании и токсикомании;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2) индивидуальный подход при осуществлении профилактики наркомании и токсикомании;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lastRenderedPageBreak/>
        <w:t>3) приоритет мер по выявлению заболеваний наркоманией и токсикоманией на ранних стадиях;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4) доступность наркологической помощи больным наркоманией и токсикоманией.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4. Осуществление наркологической помощи больным наркоманией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больным наркоманией наркологическая помощь, включающая профилактику, диагностику, лечение и медицинскую реабилитацию, оказывается при наличии их информированного добровольного согласия на медицинское вмешательство, полученного в порядке, установленном законодательством в сфере охраны здоровья, а больным наркоманией несовершеннолетним - при наличии информированного добровольного согласия на медицинское вмешательство одного из родителей или иного законного представителя (за исключением установленных законодательством Российской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Федерации случаев приобретения несовершеннолетними полной дееспособности до достижения ими восемнадцатилетнего возраста).</w:t>
      </w:r>
      <w:proofErr w:type="gramEnd"/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40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профилактика и диагностика наркомании, медицинская реабилитация больных наркоманией осуществляются в медицинских организациях, получивших лицензию на указанный вид деятельности в порядке, установленном законодательством Российской Федерации.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1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3. В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лечение больных наркоманией проводится только в медицинских организациях государственной и муниципальной систем здравоохранения.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2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5. Осуществление деятельности по профилактике наркомании и токсикомании на территории Свердловской области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12.07.2011 N 75-ОЗ)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Деятельность по профилактике наркомании и токсикомании на территории Свердловской области осуществляют в пределах своей компетенции федеральные органы государственной власти, органы государственной власти Свердловской области, органы местного самоуправления муниципальных образований, расположенных на территории Свердловской области, антинаркотическая комиссия Свердловской области, а также организации и физические лица.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49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II. ОРГАНИЗАЦИЯ ОСУЩЕСТВЛЕНИЯ ПРОФИЛАКТИКИ</w:t>
      </w:r>
    </w:p>
    <w:p w:rsidR="00F449F2" w:rsidRPr="00F449F2" w:rsidRDefault="00F449F2" w:rsidP="00F449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9F2">
        <w:rPr>
          <w:rFonts w:ascii="Times New Roman" w:hAnsi="Times New Roman" w:cs="Times New Roman"/>
          <w:b/>
          <w:bCs/>
          <w:sz w:val="28"/>
          <w:szCs w:val="28"/>
        </w:rPr>
        <w:t>НАРКОМАНИИ И ТОКСИКОМАНИИ НА ТЕРРИТОРИИ</w:t>
      </w:r>
    </w:p>
    <w:p w:rsidR="00F449F2" w:rsidRPr="00F449F2" w:rsidRDefault="00F449F2" w:rsidP="00F449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9F2"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</w:t>
      </w:r>
    </w:p>
    <w:p w:rsidR="00F449F2" w:rsidRPr="00F449F2" w:rsidRDefault="00F449F2" w:rsidP="00F449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6. Компетенция Законодательного Собрания Свердловской области в сфере профилактики наркомании и токсикомании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Законодательное Собрание Свердловской области: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1) принимает законы Свердловской области, регулирующие отношения в сфере профилактики наркомании и токсикомании на территории Свердловской области;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23.05.2011 N 30-ОЗ)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2) утратил силу с 1 января 2008 года. - </w:t>
      </w:r>
      <w:hyperlink r:id="rId47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29.10.2007 N 119-ОЗ;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3) осуществляет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соблюдением и исполнением законов Свердловской области, регулирующих отношения в сфере профилактики наркомании и токсикомании на территории Свердловской области;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23.05.2011 N 30-ОЗ)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4) осуществляет иные полномочия, установленные федеральными законами и законами Свердловской области.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7. Компетенция Губернатора Свердловской области в сфере профилактики наркомании и токсикомании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Губернатор Свердловской области: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1) определяет основные направления деятельности исполнительных органов государственной власти Свердловской области в сфере профилактики наркомании и токсикомании;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2) осуществляет иные полномочия, установленные федеральными законами и законами Свердловской области.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Часть вторая утратила силу. - </w:t>
      </w:r>
      <w:hyperlink r:id="rId50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12.07.2011 N 75-ОЗ.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8. Компетенция Правительства Свердловской области в сфере профилактики наркомании и токсикомании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Правительство Свердловской области: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lastRenderedPageBreak/>
        <w:t>1) обеспечивает исполнение областных законов, регулирующих отношения в сфере профилактики наркомании и токсикомании на территории Свердловской области;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2) утратил силу. - </w:t>
      </w:r>
      <w:hyperlink r:id="rId52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19.12.2008 N 121-ОЗ;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2) утверждает региональные и комплексные программы, направленные на осуществление мероприятий в сфере профилактики наркомании и токсикомании;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2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2-1) определяет условия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2-1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3) регулярно информирует население об осуществлении профилактики наркомании и токсикомании на территории Свердловской области;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4) осуществляет иные полномочия в соответствии с законодательством Российской Федерации и Свердловской области.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8-1. Компетенция антинаркотической комиссии Свердловской области в сфере профилактики наркомании и токсикомании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12.07.2011 N 75-ОЗ)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Антинаркотическая комиссия Свердловской области в сфере профилактики наркомании и токсикомании осуществляет полномочия, установленные законодательством Российской Федерации.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9. Деятельность органов местного самоуправления муниципальных образований, расположенных на территории Свердловской области, в сфере профилактики наркомании и токсикомании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образований, расположенных на территории Свердловской области, осуществляют деятельность в сфере профилактики наркомании и токсикомании в порядке, установленном законодательством Российской Федерации.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образований, расположенных на территории Свердловской области, могут принимать муниципальные программы в сфере профилактики наркомании и токсикомании.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образований, расположенных на территории Свердловской области, могут участвовать в мероприятиях по профилактике наркомании и токсикомании, которые проводятся </w:t>
      </w:r>
      <w:r w:rsidRPr="00F449F2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государственной власти Свердловской области, а также самостоятельно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разрабатывать и реализовывать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комплексы таких мероприятий в соответствии с законодательством Российской Федерации.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(часть введена </w:t>
      </w:r>
      <w:hyperlink r:id="rId57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образований, расположенных на территории Свердловской области, могут создавать комиссии по профилактике наркомании и токсикомании.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10. Компетенция уполномоченного исполнительного органа государственной власти Свердловской области в сфере здравоохранения по осуществлению профилактики наркомании и токсикомании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Уполномоченный исполнительный орган государственной власти Свердловской области в сфере здравоохранения осуществляет: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1) организационно-методическое руководство деятельностью медицинских организаций в сфере профилактики наркомании и токсикомании;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2) организацию разработки и внедрения современных методов профилактики и диагностики наркомании, лечения и медицинской реабилитации больных наркоманией и токсикоманией;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Законов Свердловской области от 29.10.2007 </w:t>
      </w:r>
      <w:hyperlink r:id="rId60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119-ОЗ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, от 28.04.2014 </w:t>
      </w:r>
      <w:hyperlink r:id="rId61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34-ОЗ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>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3) организацию подготовки и дополнительного профессионального образования работников медицинских организаций, участвующих в профилактике наркомании и токсикомании;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2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4) организацию учета случаев заболеваний наркоманией и токсикоманией, накопление информации о больных наркоманией и токсикоманией, обратившихся за медицинской помощью в медицинские организации;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осуществлением медицинскими организациями, подведомственными исполнительным органам государственной власти Свердловской области, профилактики наркомании и токсикомании;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4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5-1) разработку и проведение мероприятий по антинаркотической пропаганде;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5-1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27.02.2013 N 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5-2) мониторинг наркоситуации в Свердловской области в пределах своей компетенции;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5-2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27.02.2013 N 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lastRenderedPageBreak/>
        <w:t>5-3) участие в разработке и реализации региональных и комплексных программ, направленных на осуществление мероприятий в сфере профилактики наркомании и токсикомании, в пределах своей компетенции;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5-3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6) иные полномочия в соответствии с законодательством Российской Федерации и Свердловской области.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11. Компетенция уполномоченного исполнительного органа государственной власти Свердловской области в сфере образования по осуществлению профилактики наркомании и токсикомании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8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Уполномоченный исполнительный орган государственной власти Свердловской области в сфере образования осуществляет: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1) организационно-методическое руководство деятельностью образовательных организаций в сфере профилактики наркомании и токсикомании;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2) разработку и внедрение в практику работы образовательных организаций программ и методик осуществления профилактики наркомании и токсикомании;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2-1) организацию обучения специалистов образовательных организаций средствам и методам профилактики наркомании и токсикомании;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2-1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69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12.07.2011 N 75-ОЗ)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осуществлением областными государственными образовательными организациями профилактики наркомании и токсикомании;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3-1) разработку и проведение мероприятий по антинаркотической пропаганде;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3-1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27.02.2013 N 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3-2) мониторинг наркоситуации в Свердловской области в пределах своей компетенции;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3-2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71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27.02.2013 N 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3-3) участие в разработке и реализации региональных и комплексных программ, направленных на осуществление мероприятий в сфере профилактики наркомании и токсикомании, в пределах своей компетенции;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3-3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72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4) иные полномочия в соответствии с законодательством Российской Федерации и Свердловской области.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11-1. Компетенция уполномоченного исполнительного органа государственной власти Свердловской области в сфере социальной защиты населения по осуществлению профилактики наркомании и токсикомании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73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lastRenderedPageBreak/>
        <w:t>Уполномоченный исполнительный орган государственной власти Свердловской области в сфере социальной защиты населения осуществляет: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1) организационно-методическое руководство деятельностью организаций социальной защиты населения в сфере профилактики наркомании и токсикомании;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2) внедрение в деятельность социальных служб, предоставляющих социальные услуги несовершеннолетним и их семьям, современных методик и технологий социальной реабилитации и социальной адаптации;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4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29.10.2007 N 119-ОЗ)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2-1) организацию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обучения специалистов организаций социальной защиты населения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средствам и методам профилактики наркомании и токсикомании;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2-1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75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12.07.2011 N 75-ОЗ)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осуществлением областными государственными организациями социальной защиты населения профилактики наркомании и токсикомании;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3-1) разработку и проведение мероприятий по антинаркотической пропаганде;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3-1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76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27.02.2013 N 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3-2) мониторинг наркоситуации в Свердловской области в пределах своей компетенции;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3-2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77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27.02.2013 N 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3-3) участие в разработке и реализации региональных и комплексных программ, направленных на осуществление мероприятий в сфере профилактики наркомании и токсикомании, в пределах своей компетенции;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3-3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78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4) иные полномочия в соответствии с законодательством Российской Федерации и Свердловской области.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11-2. Компетенция уполномоченного исполнительного органа государственной власти Свердловской области в сфере физической культуры и спорта по осуществлению профилактики наркомании и токсикомании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9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12.07.2011 N 75-ОЗ)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80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Уполномоченный исполнительный орган государственной власти Свердловской области в сфере физической культуры и спорта осуществляет: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1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12.07.2011 N 75-ОЗ)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1) организационно-методическое руководство деятельностью организаций физической культуры и спорта в сфере профилактики наркомании и токсикомании;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2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12.07.2011 N 75-ОЗ)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1-1) организацию обучения специалистов организаций физической культуры и спорта средствам и методам профилактики наркомании и токсикомании;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1-1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83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12.07.2011 N 75-ОЗ)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осуществлением областными государственными организациями физической культуры и спорта профилактики наркомании и токсикомании;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84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12.07.2011 N 75-ОЗ)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2-1) участие в разработке и реализации региональных и комплексных программ, направленных на осуществление мероприятий в сфере профилактики наркомании и токсикомании, в пределах своей компетенции;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2-1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85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3) иные полномочия в соответствии с законодательством Российской Федерации и Свердловской области.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11-3. Компетенция уполномоченного исполнительного органа государственной власти Свердловской области в сфере культуры по осуществлению профилактики наркомании и токсикомании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86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Уполномоченный исполнительный орган государственной власти Свердловской области в сфере культуры осуществляет: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1) организационно-методическое руководство деятельностью организаций культуры в сфере профилактики наркомании и токсикомании;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1-1) организацию обучения специалистов организаций культуры средствам и методам профилактики наркомании и токсикомании;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1-1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87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12.07.2011 N 75-ОЗ; в ред. </w:t>
      </w:r>
      <w:hyperlink r:id="rId88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осуществлением областными государственными организациями культуры профилактики наркомании и токсикомании;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2-1) разработку и проведение мероприятий по антинаркотической пропаганде;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2-1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89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27.02.2013 N 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2-2) мониторинг наркоситуации в Свердловской области в пределах своей компетенции;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2-1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90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27.02.2013 N 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2-3) участие в разработке и реализации региональных и комплексных программ, направленных на осуществление мероприятий в сфере профилактики наркомании и токсикомании, в пределах своей компетенции;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2-3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91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3) иные полномочия в соответствии с законодательством Российской Федерации и Свердловской области.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11-4. Компетенция уполномоченного исполнительного органа государственной власти Свердловской области в сфере реализации прав молодежи по осуществлению профилактики наркомании и токсикомании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2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lastRenderedPageBreak/>
        <w:t>Уполномоченный исполнительный орган государственной власти Свердловской области в сфере реализации прав молодежи осуществляет: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4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1) организационно-методическое руководство деятельностью учреждений по работе с молодежью в сфере профилактики наркомании и токсикомании;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5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1-1) организацию обучения работников учреждений по работе с молодежью средствам и методам профилактики наркомании и токсикомании;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1-1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96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12.07.2011 N 75-ОЗ; в ред. </w:t>
      </w:r>
      <w:hyperlink r:id="rId97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осуществлением государственными учреждениями Свердловской области по работе с молодежью профилактики наркомании и токсикомании;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8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2-1) разработку и проведение мероприятий по антинаркотической пропаганде;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2-1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99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27.02.2013 N 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2-2) мониторинг наркоситуации в Свердловской области в пределах своей компетенции;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2-2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100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27.02.2013 N 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2-3) участие в разработке и реализации региональных и комплексных программ, направленных на осуществление мероприятий в сфере профилактики наркомании и токсикомании, в пределах своей компетенции;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2-3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101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3) иные полномочия в соответствии с законодательством Российской Федерации и Свердловской области.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11-5. Компетенция уполномоченного исполнительного органа государственной власти Свердловской области в сфере туризма по осуществлению профилактики наркомании и токсикомании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102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12.07.2011 N 75-ОЗ)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Уполномоченный исполнительный орган государственной власти Свердловской области в сфере туризма осуществляет: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1) организационно-методическое руководство деятельностью организаций туристской индустрии в сфере профилактики наркомании и токсикомании;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2) организацию обучения специалистов организаций туристской индустрии средствам и методам профилактики наркомании и токсикомании;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осуществлением областными государственными организациями туристской индустрии профилактики наркомании и токсикомании;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3-1) участие в разработке и реализации региональных и комплексных программ, направленных на осуществление мероприятий в сфере профилактики наркомании и токсикомании, в пределах своей компетенции;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3-1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103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lastRenderedPageBreak/>
        <w:t>4) иные полномочия в соответствии с законодательством Российской Федерации и Свердловской области.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12. Участие медицинских организаций, подведомственных исполнительным органам государственной власти Свердловской области, в осуществлении профилактики наркомании и токсикомании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4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5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Основными задачами медицинских организаций, подведомственных исполнительным органам государственной власти Свердловской области, в сфере профилактики наркомании и токсикомании являются: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Законов Свердловской области от 27.02.2013 </w:t>
      </w:r>
      <w:hyperlink r:id="rId106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9-ОЗ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, от 28.04.2014 </w:t>
      </w:r>
      <w:hyperlink r:id="rId107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34-ОЗ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>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1) пропаганда здорового образа жизни;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2) профилактика и диагностика наркомании, лечение и медицинская реабилитация больных наркоманией и токсикоманией;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Законов Свердловской области от 29.10.2007 </w:t>
      </w:r>
      <w:hyperlink r:id="rId108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119-ОЗ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, от 28.04.2014 </w:t>
      </w:r>
      <w:hyperlink r:id="rId109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34-ОЗ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>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3) оказание консультативной помощи родителям (лицам, их заменяющим) несовершеннолетних, проходящих лечение от наркомании и токсикомании;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4) оказание консультативной помощи специалистам государственных и муниципальных организаций, участвующих в осуществлении мероприятий по профилактике наркомании и токсикомании;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5) учет случаев заболеваний наркоманией и токсикоманией в порядке, установленном законодательством Российской Федерации;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6) осуществление мониторинга наркоситуации в Свердловской области.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6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110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27.02.2013 N 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2. Утратил силу. - </w:t>
      </w:r>
      <w:hyperlink r:id="rId111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27.02.2013 N 9-ОЗ.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13. Участие областных государственных образовательных организаций в осуществлении профилактики наркомании и токсикомании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2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Основными задачами областных государственных образовательных организаций в сфере профилактики наркомании и токсикомании являются: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1) пропаганда здорового образа жизни;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2) оказание социально-психологической и педагогической помощи несовершеннолетним с </w:t>
      </w:r>
      <w:proofErr w:type="spellStart"/>
      <w:r w:rsidRPr="00F449F2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F449F2">
        <w:rPr>
          <w:rFonts w:ascii="Times New Roman" w:hAnsi="Times New Roman" w:cs="Times New Roman"/>
          <w:sz w:val="28"/>
          <w:szCs w:val="28"/>
        </w:rPr>
        <w:t xml:space="preserve"> поведением;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3) оказание психолого-педагогической помощи родителям (лицам, их заменяющим) несовершеннолетних, имеющим затруднения в их воспитании;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lastRenderedPageBreak/>
        <w:t>4) реализация воспитательных и развивающих программ, направленных на предупреждение девиантного поведения несовершеннолетних;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5) выявление и учет несовершеннолетних, не посещающих образовательные организации;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6) выявление среди несовершеннолетних лиц, входящих в группу риска злоупотребления наркотическими средствами, психотропными и токсическими веществами;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6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113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27.02.2013 N 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7) раннее выявление в порядке, установленном законодательством Российской Федерации,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7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114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Статья 14. Утратила силу. - </w:t>
      </w:r>
      <w:hyperlink r:id="rId115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15. Участие областных государственных организаций социальной защиты населения в осуществлении профилактики наркомании и токсикомании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6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Основными задачами областных государственных организаций социальной защиты населения в сфере профилактики наркомании и токсикомании являются: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1) выявление семей, находящихся в трудной жизненной ситуации;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2) определение необходимых направлений социальной реабилитации и социальной адаптации, видов социального обслуживания лиц, особенно несовершеннолетних, прошедших курс лечения от наркомании и токсикомании;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7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29.10.2007 N 119-ОЗ)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3) оказание помощи в социально-психологической и социальной реабилитации лицам, прошедшим курс лечения от наркомании и токсикомании.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Статья 16. Утратила силу. - </w:t>
      </w:r>
      <w:hyperlink r:id="rId118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17. Участие областных государственных организаций физической культуры и спорта в осуществлении профилактики наркомании и токсикомании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9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12.07.2011 N 75-ОЗ)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0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Основной задачей областных государственных организаций физической культуры и спорта в сфере профилактики наркомании и токсикомании является обеспечение организации досуга и отдыха граждан, в том числе привлечение </w:t>
      </w:r>
      <w:r w:rsidRPr="00F449F2">
        <w:rPr>
          <w:rFonts w:ascii="Times New Roman" w:hAnsi="Times New Roman" w:cs="Times New Roman"/>
          <w:sz w:val="28"/>
          <w:szCs w:val="28"/>
        </w:rPr>
        <w:lastRenderedPageBreak/>
        <w:t>несовершеннолетних к занятиям в технических, спортивных и других клубах, кружках и секциях.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1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12.07.2011 N 75-ОЗ)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18. Участие областных государственных организаций культуры в осуществлении профилактики наркомании и токсикомании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2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12.07.2011 N 75-ОЗ)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Основными задачами областных государственных организаций культуры в сфере профилактики наркомании и токсикомании являются: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1) обеспечение общедоступности культурных ценностей и культурных благ для всех граждан, а также обеспечение разнообразия услуг, предоставляемых областными государственными организациями культуры;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2) обеспечение организации досуга и отдыха граждан, в том числе привлечение детей и молодежи к занятиям в художественных клубах и кружках;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3) приобщение детей и молодежи к творчеству и культурному развитию;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4) проведение культурно-массовых и информационно-просветительских мероприятий, направленных на духовное и нравственное развитие детей и молодежи, пропаганду здорового образа жизни.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19. Участие государственных учреждений Свердловской области по работе с молодежью в осуществлении профилактики наркомании и токсикомании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3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4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Основными задачами государственных учреждений Свердловской области по работе с молодежью в сфере профилактики наркомании и токсикомании являются осуществление мероприятий по защите прав молодежи, организации занятости и досуга молодежи, предупреждению безнадзорности среди несовершеннолетних, предупреждению употребления наркотических средств, психотропных и токсических веществ молодежью, проведение работы по развитию творческих способностей молодежи.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5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19-1. Участие областных государственных организаций туристской индустрии в осуществлении профилактики наркомании и токсикомании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126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12.07.2011 N 75-ОЗ)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Основной задачей областных государственных организаций туристской индустрии в сфере профилактики наркомании и токсикомании является обеспечение </w:t>
      </w:r>
      <w:r w:rsidRPr="00F449F2">
        <w:rPr>
          <w:rFonts w:ascii="Times New Roman" w:hAnsi="Times New Roman" w:cs="Times New Roman"/>
          <w:sz w:val="28"/>
          <w:szCs w:val="28"/>
        </w:rPr>
        <w:lastRenderedPageBreak/>
        <w:t>общедоступности и разнообразия услуг, входящих в туристский продукт, для всех граждан.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20. Участие общественных объединений в осуществлении профилактики наркомании и токсикомании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7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Общественные объединения в пределах своих полномочий принимают участие в осуществлении профилактики наркомании и токсикомании в соответствии с законодательством Российской Федерации.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Статья 21. Утратила силу. - </w:t>
      </w:r>
      <w:hyperlink r:id="rId128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21. Формирование и реализация государственных программ Свердловской области в сфере профилактики наркомании и токсикомании на территории Свердловской области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Законов Свердловской области от 23.05.2011 </w:t>
      </w:r>
      <w:hyperlink r:id="rId129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30-ОЗ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, от 28.04.2014 </w:t>
      </w:r>
      <w:hyperlink r:id="rId130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34-ОЗ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>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131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19.12.2008 N 121-ОЗ)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Формирование и реализация государственных программ Свердловской области в сфере профилактики наркомании и токсикомании на территории Свердловской области осуществляются в порядке, установленном Правительством Свердловской области.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Законов Свердловской области от 23.05.2011 </w:t>
      </w:r>
      <w:hyperlink r:id="rId132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30-ОЗ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, от 28.04.2014 </w:t>
      </w:r>
      <w:hyperlink r:id="rId133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34-ОЗ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>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49F2">
        <w:rPr>
          <w:rFonts w:ascii="Times New Roman" w:hAnsi="Times New Roman" w:cs="Times New Roman"/>
          <w:b/>
          <w:bCs/>
          <w:sz w:val="28"/>
          <w:szCs w:val="28"/>
        </w:rPr>
        <w:t>Глава III. КОМПЛЕКСНАЯ ПРОФИЛАКТИКА</w:t>
      </w:r>
    </w:p>
    <w:p w:rsidR="00F449F2" w:rsidRPr="00F449F2" w:rsidRDefault="00F449F2" w:rsidP="00F449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9F2">
        <w:rPr>
          <w:rFonts w:ascii="Times New Roman" w:hAnsi="Times New Roman" w:cs="Times New Roman"/>
          <w:b/>
          <w:bCs/>
          <w:sz w:val="28"/>
          <w:szCs w:val="28"/>
        </w:rPr>
        <w:t>НАРКОМАНИИ И ТОКСИКОМАНИИ</w:t>
      </w:r>
    </w:p>
    <w:p w:rsidR="00F449F2" w:rsidRPr="00F449F2" w:rsidRDefault="00F449F2" w:rsidP="00F449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4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22. Структура комплексной профилактики наркомании и токсикомании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5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Комплексная профилактика наркомании и токсикомании включает: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1) первичную профилактику, адресованную лицам, не имеющим опыта употребления наркотических средств, психотропных и токсических веществ, лицам, употребляющим наркотические средства, психотропные и токсические вещества, у которых еще не возникла зависимость от них, родителям (лицам, их заменяющим) несовершеннолетних, а также лицам, участвующим в осуществлении профилактики наркомании и токсикомании;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lastRenderedPageBreak/>
        <w:t>2) вторичную профилактику, адресованную обучающимся в общеобразовательных организациях, профессиональных образовательных организациях и образовательных организациях высшего образования, незаконно употребляющим наркотические средства, психотропные и токсические вещества, а также больным наркоманией и токсикоманией;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6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3) третичную профилактику, адресованную лицам, прошедшим курс лечения и избавленным от физической наркотической, психотропной и токсической зависимости, но сохранившим психологическую зависимость и находящимся в социальном окружении, провоцирующем </w:t>
      </w:r>
      <w:proofErr w:type="spellStart"/>
      <w:r w:rsidRPr="00F449F2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Pr="00F449F2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23. Первичная профилактика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1. Первичная профилактика включает обучение, запрещение пропаганды наркотических средств, психотропных веществ и их прекурсоров, культивирования наркосодержащих растений, антинаркотическую пропаганду, социальный менеджмент, психологическое консультирование и психотерапию.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ред. Законов Свердловской области от 22.10.2003 </w:t>
      </w:r>
      <w:hyperlink r:id="rId137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29-ОЗ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, от 15.07.2010 </w:t>
      </w:r>
      <w:hyperlink r:id="rId138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71-ОЗ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, от 27.02.2013 </w:t>
      </w:r>
      <w:hyperlink r:id="rId139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9-ОЗ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>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2. Обучение направлено на распространение знаний о причинах заболеваний наркоманией и токсикоманией, их проявлениях, осложнениях и негативных медицинских и социальных последствиях, способах противодействия потреблению наркотических средств, психотропных и токсических веществ, а также на формирование навыков ведения здорового образа жизни и включает: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0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27.02.2013 N 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9F2">
        <w:rPr>
          <w:rFonts w:ascii="Times New Roman" w:hAnsi="Times New Roman" w:cs="Times New Roman"/>
          <w:sz w:val="28"/>
          <w:szCs w:val="28"/>
        </w:rPr>
        <w:t xml:space="preserve">1) обучение граждан, в том числе несовершеннолетних, по программам </w:t>
      </w:r>
      <w:proofErr w:type="spellStart"/>
      <w:r w:rsidRPr="00F449F2">
        <w:rPr>
          <w:rFonts w:ascii="Times New Roman" w:hAnsi="Times New Roman" w:cs="Times New Roman"/>
          <w:sz w:val="28"/>
          <w:szCs w:val="28"/>
        </w:rPr>
        <w:t>самопрофилактики</w:t>
      </w:r>
      <w:proofErr w:type="spellEnd"/>
      <w:r w:rsidRPr="00F449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2) раннее воспитание у несовершеннолетних, в том числе лиц, входящих в группу риска злоупотребления наркотическими средствами, психотропными и токсическими веществами, внутренней системы запретов на употребление наркотических средств, психотропных и токсических веществ, а также воспитание </w:t>
      </w:r>
      <w:proofErr w:type="spellStart"/>
      <w:r w:rsidRPr="00F449F2">
        <w:rPr>
          <w:rFonts w:ascii="Times New Roman" w:hAnsi="Times New Roman" w:cs="Times New Roman"/>
          <w:sz w:val="28"/>
          <w:szCs w:val="28"/>
        </w:rPr>
        <w:t>неаддиктивной</w:t>
      </w:r>
      <w:proofErr w:type="spellEnd"/>
      <w:r w:rsidRPr="00F449F2">
        <w:rPr>
          <w:rFonts w:ascii="Times New Roman" w:hAnsi="Times New Roman" w:cs="Times New Roman"/>
          <w:sz w:val="28"/>
          <w:szCs w:val="28"/>
        </w:rPr>
        <w:t xml:space="preserve"> системы получения удовольствий и снятия напряжения;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Законов Свердловской области от 22.10.2003 </w:t>
      </w:r>
      <w:hyperlink r:id="rId141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29-ОЗ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, от 27.02.2013 </w:t>
      </w:r>
      <w:hyperlink r:id="rId142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9-ОЗ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>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3) обучение родителей и лиц, их заменяющих, навыкам бесконфликтного общения с детьми;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4) обучение лиц, участвующих в осуществлении профилактики наркомании и токсикомании навыкам раннего выявления аддиктивного поведения, проведение профилактических бесед и иные способы профилактической работы.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3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3. В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запрещение пропаганды наркотических средств, психотропных веществ и их прекурсоров, культивирования наркосодержащих растений предполагает запрещение: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Законов Свердловской области от 22.10.2003 </w:t>
      </w:r>
      <w:hyperlink r:id="rId144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29-ОЗ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, от 15.07.2010 </w:t>
      </w:r>
      <w:hyperlink r:id="rId145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71-ОЗ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>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lastRenderedPageBreak/>
        <w:t>1) пропаганды наркотических средств, психотропных веществ и их прекурсоров, культивирования наркосодержащих растений, осуществляемой юридическими или физическими лицами и направленной на распространение сведений о способах, методах разработки, изготовления и использования наркотических средств, психотропных веществ и их прекурсоров, местах их приобретения, способах и местах культивирования наркосодержащих растений;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1 в ред. </w:t>
      </w:r>
      <w:hyperlink r:id="rId146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15.07.2010 N 71-ОЗ)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2) производства и распространения книжной продукции, продукции средств массовой информации, распространения сведений о способах, методах разработки, изготовления и использования наркотических средств, психотропных веществ и их прекурсоров, местах их приобретения, способах и местах культивирования наркосодержащих растений посредством использования информационно-телекоммуникационных сетей или совершения иных действий в этих целях.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2 в ред. </w:t>
      </w:r>
      <w:hyperlink r:id="rId147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15.07.2010 N 71-ОЗ)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3-1. Антинаркотическая пропаганда включает: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1) издание и распространение информационных материалов по профилактике наркомании;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2) размещение в средствах массовой информации социальной рекламы антинаркотической направленности.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(п. 3-1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148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27.02.2013 N 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4. Социальный менеджмент включает: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1) деятельность по созданию общественных объединений, пропагандирующих здоровый образ жизни и обеспечение их развития;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9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2) деятельность по организации досуга детей и молодежи (детские клубы и кружки, спортивные секции, оздоровительные, спортивные лагеря и другие); проведение молодежных и иных мероприятий с целью пропаганды здорового образа жизни;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Законов Свердловской области от 22.10.2003 </w:t>
      </w:r>
      <w:hyperlink r:id="rId150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29-ОЗ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, от 12.07.2011 </w:t>
      </w:r>
      <w:hyperlink r:id="rId151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N 75-ОЗ</w:t>
        </w:r>
      </w:hyperlink>
      <w:r w:rsidRPr="00F449F2">
        <w:rPr>
          <w:rFonts w:ascii="Times New Roman" w:hAnsi="Times New Roman" w:cs="Times New Roman"/>
          <w:sz w:val="28"/>
          <w:szCs w:val="28"/>
        </w:rPr>
        <w:t>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3) деятельность по расширению социальной рекламы ценностей здорового образа жизни.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5. Психологическое консультирование и психотерапия включают: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1) психологическое консультирование граждан, в том числе несовершеннолетних;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2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2) поведенческую терапию граждан, в том числе несовершеннолетних, с </w:t>
      </w:r>
      <w:proofErr w:type="spellStart"/>
      <w:r w:rsidRPr="00F449F2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F449F2">
        <w:rPr>
          <w:rFonts w:ascii="Times New Roman" w:hAnsi="Times New Roman" w:cs="Times New Roman"/>
          <w:sz w:val="28"/>
          <w:szCs w:val="28"/>
        </w:rPr>
        <w:t xml:space="preserve"> поведением;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3) психотерапию граждан, в том числе несовершеннолетних, с различными формами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F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449F2">
        <w:rPr>
          <w:rFonts w:ascii="Times New Roman" w:hAnsi="Times New Roman" w:cs="Times New Roman"/>
          <w:sz w:val="28"/>
          <w:szCs w:val="28"/>
        </w:rPr>
        <w:t>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4) консультирование по телефону доверия граждан, в том числе несовершеннолетних.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3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lastRenderedPageBreak/>
        <w:t>Статья 24. Вторичная профилактика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1. Вторичная профилактика включает проведение социально-психологического тестирования 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проведение диагностики наркомании и токсикомании, лечение больных наркоманией и токсикоманией.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. 1 в ред. </w:t>
      </w:r>
      <w:hyperlink r:id="rId154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2. Цель вторичной профилактики - пресечение незаконного потребления наркотических средств, психотропных и токсических веществ, предотвращение формирования физической и психической зависимости от наркотических средств, психотропных и токсических веществ, а также преодоление такой зависимости.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155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3. Задачи вторичной профилактики: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1) раннее выявление незаконного потребления наркотических средств, психотропных и токсических веществ;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1 в ред. </w:t>
      </w:r>
      <w:hyperlink r:id="rId156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1-1) выявление граждан, страдающих наркоманией и токсикоманией;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(подп. 1-1 </w:t>
      </w:r>
      <w:proofErr w:type="gramStart"/>
      <w:r w:rsidRPr="00F449F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449F2">
        <w:rPr>
          <w:rFonts w:ascii="Times New Roman" w:hAnsi="Times New Roman" w:cs="Times New Roman"/>
          <w:sz w:val="28"/>
          <w:szCs w:val="28"/>
        </w:rPr>
        <w:t xml:space="preserve"> </w:t>
      </w:r>
      <w:hyperlink r:id="rId157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2) диагностика типа и степени зависимости, а также факторов, предрасполагающих к возникновению зависимости, провоцирующих и поддерживающих эту зависимость;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3) осуществление комплекса лечебных мероприятий, направленных: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- на проведение </w:t>
      </w:r>
      <w:proofErr w:type="spellStart"/>
      <w:r w:rsidRPr="00F449F2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Pr="00F449F2">
        <w:rPr>
          <w:rFonts w:ascii="Times New Roman" w:hAnsi="Times New Roman" w:cs="Times New Roman"/>
          <w:sz w:val="28"/>
          <w:szCs w:val="28"/>
        </w:rPr>
        <w:t>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- на оказание неотложной наркологической помощи;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- на преодоление физической зависимости;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- на преодоление психической зависимости;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- на лечение заболеваний, сопутствующих наркомании и токсикомании;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- на формирование среды, поддерживающей здоровый образ жизни, в ближайшем социальном окружении лиц, страдающих наркоманией и токсикомании, посредством психотерапевтических мероприятий.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4. Утратил силу. - </w:t>
      </w:r>
      <w:hyperlink r:id="rId158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Статья 25. Утратила силу. - </w:t>
      </w:r>
      <w:hyperlink r:id="rId159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26. Третичная профилактика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0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1. Третичная профилактика включает реабилитацию лиц, прошедших курс лечения от наркомании и токсикомании, и имеет целью возвращение им </w:t>
      </w:r>
      <w:r w:rsidRPr="00F449F2">
        <w:rPr>
          <w:rFonts w:ascii="Times New Roman" w:hAnsi="Times New Roman" w:cs="Times New Roman"/>
          <w:sz w:val="28"/>
          <w:szCs w:val="28"/>
        </w:rPr>
        <w:lastRenderedPageBreak/>
        <w:t>способности жить без употребления наркотических средств, психотропных и токсических веществ.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2. Реабилитация включает в себя: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1) медико-психологическую реабилитацию лиц, употребляющих наркотические средства, психотропные и токсические вещества без физической зависимости, но сохраняющих психологическую зависимость от наркотических средств, психотропных и токсических веществ, - систему медицинских и психологических мероприятий, направленных на формирование отказа от употребления наркотических средств, психотропных и токсических веществ;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2) социально-психологическую реабилитацию лиц, употребляющих наркотические средства, психотропные и токсические вещества, не имеющих психологической зависимости от них, - систему социальных и психологических мероприятий, направленных на удержание ремиссии, избежание рецидива, формирование социального окружения, не провоцирующего </w:t>
      </w:r>
      <w:proofErr w:type="spellStart"/>
      <w:r w:rsidRPr="00F449F2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Pr="00F449F2">
        <w:rPr>
          <w:rFonts w:ascii="Times New Roman" w:hAnsi="Times New Roman" w:cs="Times New Roman"/>
          <w:sz w:val="28"/>
          <w:szCs w:val="28"/>
        </w:rPr>
        <w:t xml:space="preserve"> поведение;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1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28.04.2014 N 34-ОЗ)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3) социальную реабилитацию лиц, избавившихся от физической и психологической зависимости от наркотических средств, психотропных и токсических веществ, - систему социальных мероприятий, направленных на сохранение социального окружения, не провоцирующего </w:t>
      </w:r>
      <w:proofErr w:type="spellStart"/>
      <w:r w:rsidRPr="00F449F2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Pr="00F449F2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49F2">
        <w:rPr>
          <w:rFonts w:ascii="Times New Roman" w:hAnsi="Times New Roman" w:cs="Times New Roman"/>
          <w:b/>
          <w:bCs/>
          <w:sz w:val="28"/>
          <w:szCs w:val="28"/>
        </w:rPr>
        <w:t>Глава IV. ПРОГРАММЫ ПО ПРОФИЛАКТИКЕ</w:t>
      </w:r>
    </w:p>
    <w:p w:rsidR="00F449F2" w:rsidRPr="00F449F2" w:rsidRDefault="00F449F2" w:rsidP="00F449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9F2">
        <w:rPr>
          <w:rFonts w:ascii="Times New Roman" w:hAnsi="Times New Roman" w:cs="Times New Roman"/>
          <w:b/>
          <w:bCs/>
          <w:sz w:val="28"/>
          <w:szCs w:val="28"/>
        </w:rPr>
        <w:t>НАРКОМАНИИ И ТОКСИКОМАНИИ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Утратила силу. - </w:t>
      </w:r>
      <w:hyperlink r:id="rId162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49F2">
        <w:rPr>
          <w:rFonts w:ascii="Times New Roman" w:hAnsi="Times New Roman" w:cs="Times New Roman"/>
          <w:b/>
          <w:bCs/>
          <w:sz w:val="28"/>
          <w:szCs w:val="28"/>
        </w:rPr>
        <w:t>Глава V. ПРЕСЕЧЕНИЕ НЕЗАКОННОГО ОБОРОТА</w:t>
      </w:r>
    </w:p>
    <w:p w:rsidR="00F449F2" w:rsidRPr="00F449F2" w:rsidRDefault="00F449F2" w:rsidP="00F449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9F2">
        <w:rPr>
          <w:rFonts w:ascii="Times New Roman" w:hAnsi="Times New Roman" w:cs="Times New Roman"/>
          <w:b/>
          <w:bCs/>
          <w:sz w:val="28"/>
          <w:szCs w:val="28"/>
        </w:rPr>
        <w:t>НАРКОТИЧЕСКИХ, ТОКСИЧЕСКИХ И ПСИХОТРОПНЫХ СРЕДСТВ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Утратила силу. - </w:t>
      </w:r>
      <w:hyperlink r:id="rId163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49F2">
        <w:rPr>
          <w:rFonts w:ascii="Times New Roman" w:hAnsi="Times New Roman" w:cs="Times New Roman"/>
          <w:b/>
          <w:bCs/>
          <w:sz w:val="28"/>
          <w:szCs w:val="28"/>
        </w:rPr>
        <w:t>Глава VI. ЗАКЛЮЧИТЕЛЬНЫЕ ПОЛОЖЕНИЯ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31. Ответственность за нарушение настоящего Областного закона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За нарушение настоящего Областного закона наступает ответственность по основаниям и в порядке, предусмотренном федеральным законодательством.</w:t>
      </w:r>
    </w:p>
    <w:p w:rsidR="00F449F2" w:rsidRPr="00F449F2" w:rsidRDefault="00F449F2" w:rsidP="00F44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4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29-ОЗ)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 xml:space="preserve">Статья 32. Утратила силу. - </w:t>
      </w:r>
      <w:hyperlink r:id="rId165" w:history="1">
        <w:r w:rsidRPr="00F449F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449F2">
        <w:rPr>
          <w:rFonts w:ascii="Times New Roman" w:hAnsi="Times New Roman" w:cs="Times New Roman"/>
          <w:sz w:val="28"/>
          <w:szCs w:val="28"/>
        </w:rPr>
        <w:t xml:space="preserve"> Свердловской области от 22.10.2003 N 29-ОЗ.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Статья 33. Вступление в силу настоящего Областного закона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lastRenderedPageBreak/>
        <w:t>1. Настоящий Областной закон вступает в силу со дня его официального опубликования.</w:t>
      </w:r>
    </w:p>
    <w:p w:rsidR="00F449F2" w:rsidRPr="00F449F2" w:rsidRDefault="00F449F2" w:rsidP="00F44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2. Предложить Губернатору Свердловской области и Правительству Свердловской области привести изданные ими нормативные правовые акты в соответствие с настоящим Областным законом.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Губернатор</w:t>
      </w:r>
    </w:p>
    <w:p w:rsidR="00F449F2" w:rsidRPr="00F449F2" w:rsidRDefault="00F449F2" w:rsidP="00F449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F449F2" w:rsidRPr="00F449F2" w:rsidRDefault="00F449F2" w:rsidP="00F449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Э.РОССЕЛЬ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19 декабря 1997 года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449F2">
        <w:rPr>
          <w:rFonts w:ascii="Times New Roman" w:hAnsi="Times New Roman" w:cs="Times New Roman"/>
          <w:sz w:val="28"/>
          <w:szCs w:val="28"/>
        </w:rPr>
        <w:t>N 78-ОЗ</w:t>
      </w: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49F2" w:rsidRPr="00F449F2" w:rsidRDefault="00F449F2" w:rsidP="00F449F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bookmarkEnd w:id="0"/>
    <w:p w:rsidR="008578AD" w:rsidRPr="00F449F2" w:rsidRDefault="008578AD" w:rsidP="00F449F2">
      <w:pPr>
        <w:rPr>
          <w:rFonts w:ascii="Times New Roman" w:hAnsi="Times New Roman" w:cs="Times New Roman"/>
          <w:sz w:val="28"/>
          <w:szCs w:val="28"/>
        </w:rPr>
      </w:pPr>
    </w:p>
    <w:sectPr w:rsidR="008578AD" w:rsidRPr="00F449F2" w:rsidSect="00B24E6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41"/>
    <w:rsid w:val="001565D6"/>
    <w:rsid w:val="008578AD"/>
    <w:rsid w:val="00BD633B"/>
    <w:rsid w:val="00D94441"/>
    <w:rsid w:val="00F4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5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49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49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449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449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5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49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49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449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449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6B51B09E7CA0D5A0C4E078B279A9500D9618C6A4E9ADBF528047A1F4F4FD14924F8B357F8FB86D058250EO6I7I" TargetMode="External"/><Relationship Id="rId117" Type="http://schemas.openxmlformats.org/officeDocument/2006/relationships/hyperlink" Target="consultantplus://offline/ref=66B51B09E7CA0D5A0C4E078B279A9500D9618C6A4C98DFFB28047A1F4F4FD14924F8B357F8FB86D058250EO6I5I" TargetMode="External"/><Relationship Id="rId21" Type="http://schemas.openxmlformats.org/officeDocument/2006/relationships/hyperlink" Target="consultantplus://offline/ref=66B51B09E7CA0D5A0C4E078B279A9500D9618C6A4E9ADBF528047A1F4F4FD14924F8B357F8FB86D058250EO6I3I" TargetMode="External"/><Relationship Id="rId42" Type="http://schemas.openxmlformats.org/officeDocument/2006/relationships/hyperlink" Target="consultantplus://offline/ref=66B51B09E7CA0D5A0C4E078B279A9500D9618C6A4E9CDFFB2F0B27154716DD4B23F7EC40FFB28AD158250F60O5I9I" TargetMode="External"/><Relationship Id="rId47" Type="http://schemas.openxmlformats.org/officeDocument/2006/relationships/hyperlink" Target="consultantplus://offline/ref=66B51B09E7CA0D5A0C4E078B279A9500D9618C6A4C98DFFB28047A1F4F4FD14924F8B357F8FB86D058250EO6I0I" TargetMode="External"/><Relationship Id="rId63" Type="http://schemas.openxmlformats.org/officeDocument/2006/relationships/hyperlink" Target="consultantplus://offline/ref=66B51B09E7CA0D5A0C4E078B279A9500D9618C6A4E9CDFFB2F0B27154716DD4B23F7EC40FFB28AD158250F63O5I6I" TargetMode="External"/><Relationship Id="rId68" Type="http://schemas.openxmlformats.org/officeDocument/2006/relationships/hyperlink" Target="consultantplus://offline/ref=66B51B09E7CA0D5A0C4E078B279A9500D9618C6A4E9ADBF528047A1F4F4FD14924F8B357F8FB86D0582508O6I3I" TargetMode="External"/><Relationship Id="rId84" Type="http://schemas.openxmlformats.org/officeDocument/2006/relationships/hyperlink" Target="consultantplus://offline/ref=66B51B09E7CA0D5A0C4E078B279A9500D9618C6A4799DBF42B047A1F4F4FD14924F8B357F8FB86D058250DO6I3I" TargetMode="External"/><Relationship Id="rId89" Type="http://schemas.openxmlformats.org/officeDocument/2006/relationships/hyperlink" Target="consultantplus://offline/ref=66B51B09E7CA0D5A0C4E078B279A9500D9618C6A4E9ED8F1290827154716DD4B23F7EC40FFB28AD158250F63O5I9I" TargetMode="External"/><Relationship Id="rId112" Type="http://schemas.openxmlformats.org/officeDocument/2006/relationships/hyperlink" Target="consultantplus://offline/ref=66B51B09E7CA0D5A0C4E078B279A9500D9618C6A4E9ADBF528047A1F4F4FD14924F8B357F8FB86D058240EO6I2I" TargetMode="External"/><Relationship Id="rId133" Type="http://schemas.openxmlformats.org/officeDocument/2006/relationships/hyperlink" Target="consultantplus://offline/ref=66B51B09E7CA0D5A0C4E078B279A9500D9618C6A4E9CDFFB2F0B27154716DD4B23F7EC40FFB28AD158250F64O5I2I" TargetMode="External"/><Relationship Id="rId138" Type="http://schemas.openxmlformats.org/officeDocument/2006/relationships/hyperlink" Target="consultantplus://offline/ref=66B51B09E7CA0D5A0C4E078B279A9500D9618C6A489FD9F129047A1F4F4FD14924F8B357F8FB86D058250EO6I7I" TargetMode="External"/><Relationship Id="rId154" Type="http://schemas.openxmlformats.org/officeDocument/2006/relationships/hyperlink" Target="consultantplus://offline/ref=66B51B09E7CA0D5A0C4E078B279A9500D9618C6A4E9CDFFB2F0B27154716DD4B23F7EC40FFB28AD158250F64O5I4I" TargetMode="External"/><Relationship Id="rId159" Type="http://schemas.openxmlformats.org/officeDocument/2006/relationships/hyperlink" Target="consultantplus://offline/ref=66B51B09E7CA0D5A0C4E078B279A9500D9618C6A4E9ADBF528047A1F4F4FD14924F8B357F8FB86D0582409O6I3I" TargetMode="External"/><Relationship Id="rId16" Type="http://schemas.openxmlformats.org/officeDocument/2006/relationships/hyperlink" Target="consultantplus://offline/ref=66B51B09E7CA0D5A0C4E078B279A9500D9618C6A4C98DFFB28047A1F4F4FD14924F8B357F8FB86D058250EO6I1I" TargetMode="External"/><Relationship Id="rId107" Type="http://schemas.openxmlformats.org/officeDocument/2006/relationships/hyperlink" Target="consultantplus://offline/ref=66B51B09E7CA0D5A0C4E078B279A9500D9618C6A4E9CDFFB2F0B27154716DD4B23F7EC40FFB28AD158250F65O5I9I" TargetMode="External"/><Relationship Id="rId11" Type="http://schemas.openxmlformats.org/officeDocument/2006/relationships/hyperlink" Target="consultantplus://offline/ref=66B51B09E7CA0D5A0C4E078B279A9500D9618C6A4E9BDFF2290727154716DD4B23F7EC40FFB28AD158250F67O5I2I" TargetMode="External"/><Relationship Id="rId32" Type="http://schemas.openxmlformats.org/officeDocument/2006/relationships/hyperlink" Target="consultantplus://offline/ref=66B51B09E7CA0D5A0C4E078B279A9500D9618C6A4E9CDFFB2F0B27154716DD4B23F7EC40FFB28AD158250F60O5I3I" TargetMode="External"/><Relationship Id="rId37" Type="http://schemas.openxmlformats.org/officeDocument/2006/relationships/hyperlink" Target="consultantplus://offline/ref=66B51B09E7CA0D5A0C4E078B279A9500D9618C6A4799DBF42B047A1F4F4FD14924F8B357F8FB86D058250EO6I1I" TargetMode="External"/><Relationship Id="rId53" Type="http://schemas.openxmlformats.org/officeDocument/2006/relationships/hyperlink" Target="consultantplus://offline/ref=66B51B09E7CA0D5A0C4E078B279A9500D9618C6A4E9CDFFB2F0B27154716DD4B23F7EC40FFB28AD158250F60O5I8I" TargetMode="External"/><Relationship Id="rId58" Type="http://schemas.openxmlformats.org/officeDocument/2006/relationships/hyperlink" Target="consultantplus://offline/ref=66B51B09E7CA0D5A0C4E078B279A9500D9618C6A4E9ADBF528047A1F4F4FD14924F8B357F8FB86D0582509O6I2I" TargetMode="External"/><Relationship Id="rId74" Type="http://schemas.openxmlformats.org/officeDocument/2006/relationships/hyperlink" Target="consultantplus://offline/ref=66B51B09E7CA0D5A0C4E078B279A9500D9618C6A4C98DFFB28047A1F4F4FD14924F8B357F8FB86D058250EO6I5I" TargetMode="External"/><Relationship Id="rId79" Type="http://schemas.openxmlformats.org/officeDocument/2006/relationships/hyperlink" Target="consultantplus://offline/ref=66B51B09E7CA0D5A0C4E078B279A9500D9618C6A4799DBF42B047A1F4F4FD14924F8B357F8FB86D058250DO6I3I" TargetMode="External"/><Relationship Id="rId102" Type="http://schemas.openxmlformats.org/officeDocument/2006/relationships/hyperlink" Target="consultantplus://offline/ref=66B51B09E7CA0D5A0C4E078B279A9500D9618C6A4799DBF42B047A1F4F4FD14924F8B357F8FB86D058250DO6I8I" TargetMode="External"/><Relationship Id="rId123" Type="http://schemas.openxmlformats.org/officeDocument/2006/relationships/hyperlink" Target="consultantplus://offline/ref=66B51B09E7CA0D5A0C4E078B279A9500D9618C6A4E9CDFFB2F0B27154716DD4B23F7EC40FFB28AD158250F64O5I3I" TargetMode="External"/><Relationship Id="rId128" Type="http://schemas.openxmlformats.org/officeDocument/2006/relationships/hyperlink" Target="consultantplus://offline/ref=66B51B09E7CA0D5A0C4E078B279A9500D9618C6A4E9ADBF528047A1F4F4FD14924F8B357F8FB86D058240BO6I0I" TargetMode="External"/><Relationship Id="rId144" Type="http://schemas.openxmlformats.org/officeDocument/2006/relationships/hyperlink" Target="consultantplus://offline/ref=66B51B09E7CA0D5A0C4E078B279A9500D9618C6A4E9ADBF528047A1F4F4FD14924F8B357F8FB86D058240AO6I2I" TargetMode="External"/><Relationship Id="rId149" Type="http://schemas.openxmlformats.org/officeDocument/2006/relationships/hyperlink" Target="consultantplus://offline/ref=66B51B09E7CA0D5A0C4E078B279A9500D9618C6A4E9ADBF528047A1F4F4FD14924F8B357F8FB86D058240AO6I5I" TargetMode="External"/><Relationship Id="rId5" Type="http://schemas.openxmlformats.org/officeDocument/2006/relationships/hyperlink" Target="consultantplus://offline/ref=66B51B09E7CA0D5A0C4E078B279A9500D9618C6A4E9ADBF528047A1F4F4FD14924F8B357F8FB86D058250FO6I9I" TargetMode="External"/><Relationship Id="rId90" Type="http://schemas.openxmlformats.org/officeDocument/2006/relationships/hyperlink" Target="consultantplus://offline/ref=66B51B09E7CA0D5A0C4E078B279A9500D9618C6A4E9ED8F1290827154716DD4B23F7EC40FFB28AD158250F62O5I1I" TargetMode="External"/><Relationship Id="rId95" Type="http://schemas.openxmlformats.org/officeDocument/2006/relationships/hyperlink" Target="consultantplus://offline/ref=66B51B09E7CA0D5A0C4E078B279A9500D9618C6A4E9CDFFB2F0B27154716DD4B23F7EC40FFB28AD158250F65O5I0I" TargetMode="External"/><Relationship Id="rId160" Type="http://schemas.openxmlformats.org/officeDocument/2006/relationships/hyperlink" Target="consultantplus://offline/ref=66B51B09E7CA0D5A0C4E078B279A9500D9618C6A4E9ADBF528047A1F4F4FD14924F8B357F8FB86D0582409O6I2I" TargetMode="External"/><Relationship Id="rId165" Type="http://schemas.openxmlformats.org/officeDocument/2006/relationships/hyperlink" Target="consultantplus://offline/ref=66B51B09E7CA0D5A0C4E078B279A9500D9618C6A4E9ADBF528047A1F4F4FD14924F8B357F8FB86D0582408O6I2I" TargetMode="External"/><Relationship Id="rId22" Type="http://schemas.openxmlformats.org/officeDocument/2006/relationships/hyperlink" Target="consultantplus://offline/ref=66B51B09E7CA0D5A0C4E078B279A9500D9618C6A489FD9F129047A1F4F4FD14924F8B357F8FB86D058250EO6I0I" TargetMode="External"/><Relationship Id="rId27" Type="http://schemas.openxmlformats.org/officeDocument/2006/relationships/hyperlink" Target="consultantplus://offline/ref=66B51B09E7CA0D5A0C4E078B279A9500D9618C6A4C9CDCF52E047A1F4F4FD14924F8B357F8FB86D058250FO6I8I" TargetMode="External"/><Relationship Id="rId43" Type="http://schemas.openxmlformats.org/officeDocument/2006/relationships/hyperlink" Target="consultantplus://offline/ref=66B51B09E7CA0D5A0C4E078B279A9500D9618C6A4799DBF42B047A1F4F4FD14924F8B357F8FB86D058250EO6I0I" TargetMode="External"/><Relationship Id="rId48" Type="http://schemas.openxmlformats.org/officeDocument/2006/relationships/hyperlink" Target="consultantplus://offline/ref=66B51B09E7CA0D5A0C4E078B279A9500D9618C6A4E9BDFF2290727154716DD4B23F7EC40FFB28AD158250F67O5I4I" TargetMode="External"/><Relationship Id="rId64" Type="http://schemas.openxmlformats.org/officeDocument/2006/relationships/hyperlink" Target="consultantplus://offline/ref=66B51B09E7CA0D5A0C4E078B279A9500D9618C6A4E9CDFFB2F0B27154716DD4B23F7EC40FFB28AD158250F63O5I9I" TargetMode="External"/><Relationship Id="rId69" Type="http://schemas.openxmlformats.org/officeDocument/2006/relationships/hyperlink" Target="consultantplus://offline/ref=66B51B09E7CA0D5A0C4E078B279A9500D9618C6A4799DBF42B047A1F4F4FD14924F8B357F8FB86D058250EO6I9I" TargetMode="External"/><Relationship Id="rId113" Type="http://schemas.openxmlformats.org/officeDocument/2006/relationships/hyperlink" Target="consultantplus://offline/ref=66B51B09E7CA0D5A0C4E078B279A9500D9618C6A4E9ED8F1290827154716DD4B23F7EC40FFB28AD158250F62O5I9I" TargetMode="External"/><Relationship Id="rId118" Type="http://schemas.openxmlformats.org/officeDocument/2006/relationships/hyperlink" Target="consultantplus://offline/ref=66B51B09E7CA0D5A0C4E078B279A9500D9618C6A4E9ADBF528047A1F4F4FD14924F8B357F8FB86D058240DO6I9I" TargetMode="External"/><Relationship Id="rId134" Type="http://schemas.openxmlformats.org/officeDocument/2006/relationships/hyperlink" Target="consultantplus://offline/ref=66B51B09E7CA0D5A0C4E078B279A9500D9618C6A4E9ADBF528047A1F4F4FD14924F8B357F8FB86D058240BO6I3I" TargetMode="External"/><Relationship Id="rId139" Type="http://schemas.openxmlformats.org/officeDocument/2006/relationships/hyperlink" Target="consultantplus://offline/ref=66B51B09E7CA0D5A0C4E078B279A9500D9618C6A4E9ED8F1290827154716DD4B23F7EC40FFB28AD158250F65O5I1I" TargetMode="External"/><Relationship Id="rId80" Type="http://schemas.openxmlformats.org/officeDocument/2006/relationships/hyperlink" Target="consultantplus://offline/ref=66B51B09E7CA0D5A0C4E078B279A9500D9618C6A4E9ADBF528047A1F4F4FD14924F8B357F8FB86D0582507O6I7I" TargetMode="External"/><Relationship Id="rId85" Type="http://schemas.openxmlformats.org/officeDocument/2006/relationships/hyperlink" Target="consultantplus://offline/ref=66B51B09E7CA0D5A0C4E078B279A9500D9618C6A4E9CDFFB2F0B27154716DD4B23F7EC40FFB28AD158250F62O5I4I" TargetMode="External"/><Relationship Id="rId150" Type="http://schemas.openxmlformats.org/officeDocument/2006/relationships/hyperlink" Target="consultantplus://offline/ref=66B51B09E7CA0D5A0C4E078B279A9500D9618C6A4E9ADBF528047A1F4F4FD14924F8B357F8FB86D058240AO6I4I" TargetMode="External"/><Relationship Id="rId155" Type="http://schemas.openxmlformats.org/officeDocument/2006/relationships/hyperlink" Target="consultantplus://offline/ref=66B51B09E7CA0D5A0C4E078B279A9500D9618C6A4E9CDFFB2F0B27154716DD4B23F7EC40FFB28AD158250F64O5I6I" TargetMode="External"/><Relationship Id="rId12" Type="http://schemas.openxmlformats.org/officeDocument/2006/relationships/hyperlink" Target="consultantplus://offline/ref=66B51B09E7CA0D5A0C4E078B279A9500D9618C6A4799DBF42B047A1F4F4FD14924F8B357F8FB86D058250FO6I8I" TargetMode="External"/><Relationship Id="rId17" Type="http://schemas.openxmlformats.org/officeDocument/2006/relationships/hyperlink" Target="consultantplus://offline/ref=66B51B09E7CA0D5A0C4E078B279A9500D9618C6A4E9CDFFB2F0B27154716DD4B23F7EC40FFB28AD158250F60O5I1I" TargetMode="External"/><Relationship Id="rId33" Type="http://schemas.openxmlformats.org/officeDocument/2006/relationships/hyperlink" Target="consultantplus://offline/ref=66B51B09E7CA0D5A0C4E078B279A9500D9618C6A4E9CDFFB2F0B27154716DD4B23F7EC40FFB28AD158250F67O5I5I" TargetMode="External"/><Relationship Id="rId38" Type="http://schemas.openxmlformats.org/officeDocument/2006/relationships/hyperlink" Target="consultantplus://offline/ref=66B51B09E7CA0D5A0C4E078B279A9500D9618C6A4E9ED8F1290827154716DD4B23F7EC40FFB28AD158250F60O5I3I" TargetMode="External"/><Relationship Id="rId59" Type="http://schemas.openxmlformats.org/officeDocument/2006/relationships/hyperlink" Target="consultantplus://offline/ref=66B51B09E7CA0D5A0C4E078B279A9500D9618C6A4E9CDFFB2F0B27154716DD4B23F7EC40FFB28AD158250F63O5I5I" TargetMode="External"/><Relationship Id="rId103" Type="http://schemas.openxmlformats.org/officeDocument/2006/relationships/hyperlink" Target="consultantplus://offline/ref=66B51B09E7CA0D5A0C4E078B279A9500D9618C6A4E9CDFFB2F0B27154716DD4B23F7EC40FFB28AD158250F65O5I7I" TargetMode="External"/><Relationship Id="rId108" Type="http://schemas.openxmlformats.org/officeDocument/2006/relationships/hyperlink" Target="consultantplus://offline/ref=66B51B09E7CA0D5A0C4E078B279A9500D9618C6A4C98DFFB28047A1F4F4FD14924F8B357F8FB86D058250EO6I4I" TargetMode="External"/><Relationship Id="rId124" Type="http://schemas.openxmlformats.org/officeDocument/2006/relationships/hyperlink" Target="consultantplus://offline/ref=66B51B09E7CA0D5A0C4E078B279A9500D9618C6A4E9ADBF528047A1F4F4FD14924F8B357F8FB86D058240CO6I4I" TargetMode="External"/><Relationship Id="rId129" Type="http://schemas.openxmlformats.org/officeDocument/2006/relationships/hyperlink" Target="consultantplus://offline/ref=66B51B09E7CA0D5A0C4E078B279A9500D9618C6A4E9BDFF2290727154716DD4B23F7EC40FFB28AD158250F67O5I7I" TargetMode="External"/><Relationship Id="rId54" Type="http://schemas.openxmlformats.org/officeDocument/2006/relationships/hyperlink" Target="consultantplus://offline/ref=66B51B09E7CA0D5A0C4E078B279A9500D9618C6A4E9CDFFB2F0B27154716DD4B23F7EC40FFB28AD158250F63O5I0I" TargetMode="External"/><Relationship Id="rId70" Type="http://schemas.openxmlformats.org/officeDocument/2006/relationships/hyperlink" Target="consultantplus://offline/ref=66B51B09E7CA0D5A0C4E078B279A9500D9618C6A4E9ED8F1290827154716DD4B23F7EC40FFB28AD158250F63O5I3I" TargetMode="External"/><Relationship Id="rId75" Type="http://schemas.openxmlformats.org/officeDocument/2006/relationships/hyperlink" Target="consultantplus://offline/ref=66B51B09E7CA0D5A0C4E078B279A9500D9618C6A4799DBF42B047A1F4F4FD14924F8B357F8FB86D058250DO6I1I" TargetMode="External"/><Relationship Id="rId91" Type="http://schemas.openxmlformats.org/officeDocument/2006/relationships/hyperlink" Target="consultantplus://offline/ref=66B51B09E7CA0D5A0C4E078B279A9500D9618C6A4E9CDFFB2F0B27154716DD4B23F7EC40FFB28AD158250F62O5I9I" TargetMode="External"/><Relationship Id="rId96" Type="http://schemas.openxmlformats.org/officeDocument/2006/relationships/hyperlink" Target="consultantplus://offline/ref=66B51B09E7CA0D5A0C4E078B279A9500D9618C6A4799DBF42B047A1F4F4FD14924F8B357F8FB86D058250DO6I6I" TargetMode="External"/><Relationship Id="rId140" Type="http://schemas.openxmlformats.org/officeDocument/2006/relationships/hyperlink" Target="consultantplus://offline/ref=66B51B09E7CA0D5A0C4E078B279A9500D9618C6A4E9ED8F1290827154716DD4B23F7EC40FFB28AD158250F65O5I0I" TargetMode="External"/><Relationship Id="rId145" Type="http://schemas.openxmlformats.org/officeDocument/2006/relationships/hyperlink" Target="consultantplus://offline/ref=66B51B09E7CA0D5A0C4E078B279A9500D9618C6A489FD9F129047A1F4F4FD14924F8B357F8FB86D058250EO6I7I" TargetMode="External"/><Relationship Id="rId161" Type="http://schemas.openxmlformats.org/officeDocument/2006/relationships/hyperlink" Target="consultantplus://offline/ref=66B51B09E7CA0D5A0C4E078B279A9500D9618C6A4E9CDFFB2F0B27154716DD4B23F7EC40FFB28AD158250F67O5I3I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51B09E7CA0D5A0C4E078B279A9500D9618C6A4D9FDEF32B047A1F4F4FD14924F8B357F8FB86D058250FO6I9I" TargetMode="External"/><Relationship Id="rId15" Type="http://schemas.openxmlformats.org/officeDocument/2006/relationships/hyperlink" Target="consultantplus://offline/ref=66B51B09E7CA0D5A0C4E078B279A9500D9618C6A4E9ADBF528047A1F4F4FD14924F8B357F8FB86D058250FO6I8I" TargetMode="External"/><Relationship Id="rId23" Type="http://schemas.openxmlformats.org/officeDocument/2006/relationships/hyperlink" Target="consultantplus://offline/ref=66B51B09E7CA0D5A0C4E078B279A9500D9618C6A489FD9F129047A1F4F4FD14924F8B357F8FB86D058250EO6I2I" TargetMode="External"/><Relationship Id="rId28" Type="http://schemas.openxmlformats.org/officeDocument/2006/relationships/hyperlink" Target="consultantplus://offline/ref=66B51B09E7CA0D5A0C4E078B279A9500D9618C6A4E9CDFFB2F0B27154716DD4B23F7EC40FFB28AD158250F60O5I0I" TargetMode="External"/><Relationship Id="rId36" Type="http://schemas.openxmlformats.org/officeDocument/2006/relationships/hyperlink" Target="consultantplus://offline/ref=66B51B09E7CA0D5A0C4E078B279A9500D9618C6A489FD9F129047A1F4F4FD14924F8B357F8FB86D058250EO6I4I" TargetMode="External"/><Relationship Id="rId49" Type="http://schemas.openxmlformats.org/officeDocument/2006/relationships/hyperlink" Target="consultantplus://offline/ref=66B51B09E7CA0D5A0C4E078B279A9500D9618C6A4E9ADBF528047A1F4F4FD14924F8B357F8FB86D058250BO6I4I" TargetMode="External"/><Relationship Id="rId57" Type="http://schemas.openxmlformats.org/officeDocument/2006/relationships/hyperlink" Target="consultantplus://offline/ref=66B51B09E7CA0D5A0C4E078B279A9500D9618C6A4E9CDFFB2F0B27154716DD4B23F7EC40FFB28AD158250F63O5I3I" TargetMode="External"/><Relationship Id="rId106" Type="http://schemas.openxmlformats.org/officeDocument/2006/relationships/hyperlink" Target="consultantplus://offline/ref=66B51B09E7CA0D5A0C4E078B279A9500D9618C6A4E9ED8F1290827154716DD4B23F7EC40FFB28AD158250F62O5I5I" TargetMode="External"/><Relationship Id="rId114" Type="http://schemas.openxmlformats.org/officeDocument/2006/relationships/hyperlink" Target="consultantplus://offline/ref=66B51B09E7CA0D5A0C4E078B279A9500D9618C6A4E9CDFFB2F0B27154716DD4B23F7EC40FFB28AD158250F64O5I1I" TargetMode="External"/><Relationship Id="rId119" Type="http://schemas.openxmlformats.org/officeDocument/2006/relationships/hyperlink" Target="consultantplus://offline/ref=66B51B09E7CA0D5A0C4E078B279A9500D9618C6A4799DBF42B047A1F4F4FD14924F8B357F8FB86D058250DO6I3I" TargetMode="External"/><Relationship Id="rId127" Type="http://schemas.openxmlformats.org/officeDocument/2006/relationships/hyperlink" Target="consultantplus://offline/ref=66B51B09E7CA0D5A0C4E078B279A9500D9618C6A4E9ADBF528047A1F4F4FD14924F8B357F8FB86D058240CO6I9I" TargetMode="External"/><Relationship Id="rId10" Type="http://schemas.openxmlformats.org/officeDocument/2006/relationships/hyperlink" Target="consultantplus://offline/ref=66B51B09E7CA0D5A0C4E078B279A9500D9618C6A489FD9F129047A1F4F4FD14924F8B357F8FB86D058250FO6I8I" TargetMode="External"/><Relationship Id="rId31" Type="http://schemas.openxmlformats.org/officeDocument/2006/relationships/hyperlink" Target="consultantplus://offline/ref=66B51B09E7CA0D5A0C4E078B279A9500D9618C6A4E9CDFFB2F0B27154716DD4B23F7EC40FFB28AD158250F67O5I5I" TargetMode="External"/><Relationship Id="rId44" Type="http://schemas.openxmlformats.org/officeDocument/2006/relationships/hyperlink" Target="consultantplus://offline/ref=66B51B09E7CA0D5A0C4E078B279A9500D9618C6A4E9ADBF528047A1F4F4FD14924F8B357F8FB86D058250CO6I7I" TargetMode="External"/><Relationship Id="rId52" Type="http://schemas.openxmlformats.org/officeDocument/2006/relationships/hyperlink" Target="consultantplus://offline/ref=66B51B09E7CA0D5A0C4E078B279A9500D9618C6A4E9BDFF2290B27154716DD4B23F7EC40FFB28AD158250F60O5I3I" TargetMode="External"/><Relationship Id="rId60" Type="http://schemas.openxmlformats.org/officeDocument/2006/relationships/hyperlink" Target="consultantplus://offline/ref=66B51B09E7CA0D5A0C4E078B279A9500D9618C6A4C98DFFB28047A1F4F4FD14924F8B357F8FB86D058250EO6I2I" TargetMode="External"/><Relationship Id="rId65" Type="http://schemas.openxmlformats.org/officeDocument/2006/relationships/hyperlink" Target="consultantplus://offline/ref=66B51B09E7CA0D5A0C4E078B279A9500D9618C6A4E9ED8F1290827154716DD4B23F7EC40FFB28AD158250F60O5I8I" TargetMode="External"/><Relationship Id="rId73" Type="http://schemas.openxmlformats.org/officeDocument/2006/relationships/hyperlink" Target="consultantplus://offline/ref=66B51B09E7CA0D5A0C4E078B279A9500D9618C6A4E9ADBF528047A1F4F4FD14924F8B357F8FB86D0582508O6I8I" TargetMode="External"/><Relationship Id="rId78" Type="http://schemas.openxmlformats.org/officeDocument/2006/relationships/hyperlink" Target="consultantplus://offline/ref=66B51B09E7CA0D5A0C4E078B279A9500D9618C6A4E9CDFFB2F0B27154716DD4B23F7EC40FFB28AD158250F62O5I2I" TargetMode="External"/><Relationship Id="rId81" Type="http://schemas.openxmlformats.org/officeDocument/2006/relationships/hyperlink" Target="consultantplus://offline/ref=66B51B09E7CA0D5A0C4E078B279A9500D9618C6A4799DBF42B047A1F4F4FD14924F8B357F8FB86D058250DO6I3I" TargetMode="External"/><Relationship Id="rId86" Type="http://schemas.openxmlformats.org/officeDocument/2006/relationships/hyperlink" Target="consultantplus://offline/ref=66B51B09E7CA0D5A0C4E078B279A9500D9618C6A4E9ADBF528047A1F4F4FD14924F8B357F8FB86D0582506O6I3I" TargetMode="External"/><Relationship Id="rId94" Type="http://schemas.openxmlformats.org/officeDocument/2006/relationships/hyperlink" Target="consultantplus://offline/ref=66B51B09E7CA0D5A0C4E078B279A9500D9618C6A4E9CDFFB2F0B27154716DD4B23F7EC40FFB28AD158250F65O5I1I" TargetMode="External"/><Relationship Id="rId99" Type="http://schemas.openxmlformats.org/officeDocument/2006/relationships/hyperlink" Target="consultantplus://offline/ref=66B51B09E7CA0D5A0C4E078B279A9500D9618C6A4E9ED8F1290827154716DD4B23F7EC40FFB28AD158250F62O5I0I" TargetMode="External"/><Relationship Id="rId101" Type="http://schemas.openxmlformats.org/officeDocument/2006/relationships/hyperlink" Target="consultantplus://offline/ref=66B51B09E7CA0D5A0C4E078B279A9500D9618C6A4E9CDFFB2F0B27154716DD4B23F7EC40FFB28AD158250F65O5I5I" TargetMode="External"/><Relationship Id="rId122" Type="http://schemas.openxmlformats.org/officeDocument/2006/relationships/hyperlink" Target="consultantplus://offline/ref=66B51B09E7CA0D5A0C4E078B279A9500D9618C6A4799DBF42B047A1F4F4FD14924F8B357F8FB86D058250CO6I7I" TargetMode="External"/><Relationship Id="rId130" Type="http://schemas.openxmlformats.org/officeDocument/2006/relationships/hyperlink" Target="consultantplus://offline/ref=66B51B09E7CA0D5A0C4E078B279A9500D9618C6A4E9CDFFB2F0B27154716DD4B23F7EC40FFB28AD158250F64O5I2I" TargetMode="External"/><Relationship Id="rId135" Type="http://schemas.openxmlformats.org/officeDocument/2006/relationships/hyperlink" Target="consultantplus://offline/ref=66B51B09E7CA0D5A0C4E078B279A9500D9618C6A4E9ADBF528047A1F4F4FD14924F8B357F8FB86D058240BO6I5I" TargetMode="External"/><Relationship Id="rId143" Type="http://schemas.openxmlformats.org/officeDocument/2006/relationships/hyperlink" Target="consultantplus://offline/ref=66B51B09E7CA0D5A0C4E078B279A9500D9618C6A4E9ADBF528047A1F4F4FD14924F8B357F8FB86D058240AO6I3I" TargetMode="External"/><Relationship Id="rId148" Type="http://schemas.openxmlformats.org/officeDocument/2006/relationships/hyperlink" Target="consultantplus://offline/ref=66B51B09E7CA0D5A0C4E078B279A9500D9618C6A4E9ED8F1290827154716DD4B23F7EC40FFB28AD158250F65O5I5I" TargetMode="External"/><Relationship Id="rId151" Type="http://schemas.openxmlformats.org/officeDocument/2006/relationships/hyperlink" Target="consultantplus://offline/ref=66B51B09E7CA0D5A0C4E078B279A9500D9618C6A4799DBF42B047A1F4F4FD14924F8B357F8FB86D058250BO6I7I" TargetMode="External"/><Relationship Id="rId156" Type="http://schemas.openxmlformats.org/officeDocument/2006/relationships/hyperlink" Target="consultantplus://offline/ref=66B51B09E7CA0D5A0C4E078B279A9500D9618C6A4E9CDFFB2F0B27154716DD4B23F7EC40FFB28AD158250F64O5I9I" TargetMode="External"/><Relationship Id="rId164" Type="http://schemas.openxmlformats.org/officeDocument/2006/relationships/hyperlink" Target="consultantplus://offline/ref=66B51B09E7CA0D5A0C4E078B279A9500D9618C6A4E9ADBF528047A1F4F4FD14924F8B357F8FB86D0582408O6I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B51B09E7CA0D5A0C4E078B279A9500D9618C6A4E9BDFF2290B27154716DD4B23F7EC40FFB28AD158250F60O5I0I" TargetMode="External"/><Relationship Id="rId13" Type="http://schemas.openxmlformats.org/officeDocument/2006/relationships/hyperlink" Target="consultantplus://offline/ref=66B51B09E7CA0D5A0C4E078B279A9500D9618C6A4E9ED8F1290827154716DD4B23F7EC40FFB28AD158250F61O5I9I" TargetMode="External"/><Relationship Id="rId18" Type="http://schemas.openxmlformats.org/officeDocument/2006/relationships/hyperlink" Target="consultantplus://offline/ref=66B51B09E7CA0D5A0C4E078B279A9500D9618C6A4E9ADBF528047A1F4F4FD14924F8B357F8FB86D058250EO6I1I" TargetMode="External"/><Relationship Id="rId39" Type="http://schemas.openxmlformats.org/officeDocument/2006/relationships/hyperlink" Target="consultantplus://offline/ref=66B51B09E7CA0D5A0C4E078B279A9500D9618C6A4E9ADBF528047A1F4F4FD14924F8B357F8FB86D058250DO6I9I" TargetMode="External"/><Relationship Id="rId109" Type="http://schemas.openxmlformats.org/officeDocument/2006/relationships/hyperlink" Target="consultantplus://offline/ref=66B51B09E7CA0D5A0C4E078B279A9500D9618C6A4E9CDFFB2F0B27154716DD4B23F7EC40FFB28AD158250F65O5I8I" TargetMode="External"/><Relationship Id="rId34" Type="http://schemas.openxmlformats.org/officeDocument/2006/relationships/hyperlink" Target="consultantplus://offline/ref=66B51B09E7CA0D5A0C4E078B279A9500D9618C6A4E9CDFFB2F0B27154716DD4B23F7EC40FFB28AD158250F60O5I5I" TargetMode="External"/><Relationship Id="rId50" Type="http://schemas.openxmlformats.org/officeDocument/2006/relationships/hyperlink" Target="consultantplus://offline/ref=66B51B09E7CA0D5A0C4E078B279A9500D9618C6A4799DBF42B047A1F4F4FD14924F8B357F8FB86D058250EO6I5I" TargetMode="External"/><Relationship Id="rId55" Type="http://schemas.openxmlformats.org/officeDocument/2006/relationships/hyperlink" Target="consultantplus://offline/ref=66B51B09E7CA0D5A0C4E078B279A9500D9618C6A4799DBF42B047A1F4F4FD14924F8B357F8FB86D058250EO6I4I" TargetMode="External"/><Relationship Id="rId76" Type="http://schemas.openxmlformats.org/officeDocument/2006/relationships/hyperlink" Target="consultantplus://offline/ref=66B51B09E7CA0D5A0C4E078B279A9500D9618C6A4E9ED8F1290827154716DD4B23F7EC40FFB28AD158250F63O5I4I" TargetMode="External"/><Relationship Id="rId97" Type="http://schemas.openxmlformats.org/officeDocument/2006/relationships/hyperlink" Target="consultantplus://offline/ref=66B51B09E7CA0D5A0C4E078B279A9500D9618C6A4E9CDFFB2F0B27154716DD4B23F7EC40FFB28AD158250F65O5I3I" TargetMode="External"/><Relationship Id="rId104" Type="http://schemas.openxmlformats.org/officeDocument/2006/relationships/hyperlink" Target="consultantplus://offline/ref=66B51B09E7CA0D5A0C4E078B279A9500D9618C6A4E9CDFFB2F0B27154716DD4B23F7EC40FFB28AD158250F65O5I9I" TargetMode="External"/><Relationship Id="rId120" Type="http://schemas.openxmlformats.org/officeDocument/2006/relationships/hyperlink" Target="consultantplus://offline/ref=66B51B09E7CA0D5A0C4E078B279A9500D9618C6A4E9ADBF528047A1F4F4FD14924F8B357F8FB86D058240DO6I8I" TargetMode="External"/><Relationship Id="rId125" Type="http://schemas.openxmlformats.org/officeDocument/2006/relationships/hyperlink" Target="consultantplus://offline/ref=66B51B09E7CA0D5A0C4E078B279A9500D9618C6A4E9CDFFB2F0B27154716DD4B23F7EC40FFB28AD158250F64O5I3I" TargetMode="External"/><Relationship Id="rId141" Type="http://schemas.openxmlformats.org/officeDocument/2006/relationships/hyperlink" Target="consultantplus://offline/ref=66B51B09E7CA0D5A0C4E078B279A9500D9618C6A4E9ADBF528047A1F4F4FD14924F8B357F8FB86D058240AO6I0I" TargetMode="External"/><Relationship Id="rId146" Type="http://schemas.openxmlformats.org/officeDocument/2006/relationships/hyperlink" Target="consultantplus://offline/ref=66B51B09E7CA0D5A0C4E078B279A9500D9618C6A489FD9F129047A1F4F4FD14924F8B357F8FB86D058250EO6I6I" TargetMode="External"/><Relationship Id="rId167" Type="http://schemas.openxmlformats.org/officeDocument/2006/relationships/theme" Target="theme/theme1.xml"/><Relationship Id="rId7" Type="http://schemas.openxmlformats.org/officeDocument/2006/relationships/hyperlink" Target="consultantplus://offline/ref=66B51B09E7CA0D5A0C4E078B279A9500D9618C6A4C9CDCF52E047A1F4F4FD14924F8B357F8FB86D058250FO6I8I" TargetMode="External"/><Relationship Id="rId71" Type="http://schemas.openxmlformats.org/officeDocument/2006/relationships/hyperlink" Target="consultantplus://offline/ref=66B51B09E7CA0D5A0C4E078B279A9500D9618C6A4E9ED8F1290827154716DD4B23F7EC40FFB28AD158250F63O5I5I" TargetMode="External"/><Relationship Id="rId92" Type="http://schemas.openxmlformats.org/officeDocument/2006/relationships/hyperlink" Target="consultantplus://offline/ref=66B51B09E7CA0D5A0C4E078B279A9500D9618C6A4E9CDFFB2F0B27154716DD4B23F7EC40FFB28AD158250F65O5I1I" TargetMode="External"/><Relationship Id="rId162" Type="http://schemas.openxmlformats.org/officeDocument/2006/relationships/hyperlink" Target="consultantplus://offline/ref=66B51B09E7CA0D5A0C4E078B279A9500D9618C6A4E9ADBF528047A1F4F4FD14924F8B357F8FB86D0582408O6I1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6B51B09E7CA0D5A0C4E078B279A9500D9618C6A4E9ED8F1290827154716DD4B23F7EC40FFB28AD158250F61O5I8I" TargetMode="External"/><Relationship Id="rId24" Type="http://schemas.openxmlformats.org/officeDocument/2006/relationships/hyperlink" Target="consultantplus://offline/ref=66B51B09E7CA0D5A0C4E078B279A9500D9618C6A489FD9F129047A1F4F4FD14924F8B357F8FB86D058250EO6I5I" TargetMode="External"/><Relationship Id="rId40" Type="http://schemas.openxmlformats.org/officeDocument/2006/relationships/hyperlink" Target="consultantplus://offline/ref=66B51B09E7CA0D5A0C4E078B279A9500D9618C6A4E9CDFFB2F0B27154716DD4B23F7EC40FFB28AD158250F60O5I4I" TargetMode="External"/><Relationship Id="rId45" Type="http://schemas.openxmlformats.org/officeDocument/2006/relationships/hyperlink" Target="consultantplus://offline/ref=66B51B09E7CA0D5A0C4E078B279A9500D9618C6A4E9ADBF528047A1F4F4FD14924F8B357F8FB86D058250CO6I9I" TargetMode="External"/><Relationship Id="rId66" Type="http://schemas.openxmlformats.org/officeDocument/2006/relationships/hyperlink" Target="consultantplus://offline/ref=66B51B09E7CA0D5A0C4E078B279A9500D9618C6A4E9ED8F1290827154716DD4B23F7EC40FFB28AD158250F63O5I0I" TargetMode="External"/><Relationship Id="rId87" Type="http://schemas.openxmlformats.org/officeDocument/2006/relationships/hyperlink" Target="consultantplus://offline/ref=66B51B09E7CA0D5A0C4E078B279A9500D9618C6A4799DBF42B047A1F4F4FD14924F8B357F8FB86D058250DO6I4I" TargetMode="External"/><Relationship Id="rId110" Type="http://schemas.openxmlformats.org/officeDocument/2006/relationships/hyperlink" Target="consultantplus://offline/ref=66B51B09E7CA0D5A0C4E078B279A9500D9618C6A4E9ED8F1290827154716DD4B23F7EC40FFB28AD158250F62O5I4I" TargetMode="External"/><Relationship Id="rId115" Type="http://schemas.openxmlformats.org/officeDocument/2006/relationships/hyperlink" Target="consultantplus://offline/ref=66B51B09E7CA0D5A0C4E078B279A9500D9618C6A4E9ADBF528047A1F4F4FD14924F8B357F8FB86D058240DO6I0I" TargetMode="External"/><Relationship Id="rId131" Type="http://schemas.openxmlformats.org/officeDocument/2006/relationships/hyperlink" Target="consultantplus://offline/ref=66B51B09E7CA0D5A0C4E078B279A9500D9618C6A4E9BDFF2290B27154716DD4B23F7EC40FFB28AD158250F60O5I2I" TargetMode="External"/><Relationship Id="rId136" Type="http://schemas.openxmlformats.org/officeDocument/2006/relationships/hyperlink" Target="consultantplus://offline/ref=66B51B09E7CA0D5A0C4E078B279A9500D9618C6A4E9CDFFB2F0B27154716DD4B23F7EC40FFB28AD158250F64O5I5I" TargetMode="External"/><Relationship Id="rId157" Type="http://schemas.openxmlformats.org/officeDocument/2006/relationships/hyperlink" Target="consultantplus://offline/ref=66B51B09E7CA0D5A0C4E078B279A9500D9618C6A4E9CDFFB2F0B27154716DD4B23F7EC40FFB28AD158250F67O5I1I" TargetMode="External"/><Relationship Id="rId61" Type="http://schemas.openxmlformats.org/officeDocument/2006/relationships/hyperlink" Target="consultantplus://offline/ref=66B51B09E7CA0D5A0C4E078B279A9500D9618C6A4E9CDFFB2F0B27154716DD4B23F7EC40FFB28AD158250F63O5I4I" TargetMode="External"/><Relationship Id="rId82" Type="http://schemas.openxmlformats.org/officeDocument/2006/relationships/hyperlink" Target="consultantplus://offline/ref=66B51B09E7CA0D5A0C4E078B279A9500D9618C6A4799DBF42B047A1F4F4FD14924F8B357F8FB86D058250DO6I3I" TargetMode="External"/><Relationship Id="rId152" Type="http://schemas.openxmlformats.org/officeDocument/2006/relationships/hyperlink" Target="consultantplus://offline/ref=66B51B09E7CA0D5A0C4E078B279A9500D9618C6A4E9ADBF528047A1F4F4FD14924F8B357F8FB86D058240AO6I7I" TargetMode="External"/><Relationship Id="rId19" Type="http://schemas.openxmlformats.org/officeDocument/2006/relationships/hyperlink" Target="consultantplus://offline/ref=66B51B09E7CA0D5A0C4E078B279A9500D9618C6A4E9ADBF528047A1F4F4FD14924F8B357F8FB86D058250EO6I0I" TargetMode="External"/><Relationship Id="rId14" Type="http://schemas.openxmlformats.org/officeDocument/2006/relationships/hyperlink" Target="consultantplus://offline/ref=66B51B09E7CA0D5A0C4E078B279A9500D9618C6A4E9CDFFB2F0B27154716DD4B23F7EC40FFB28AD158250F61O5I9I" TargetMode="External"/><Relationship Id="rId30" Type="http://schemas.openxmlformats.org/officeDocument/2006/relationships/hyperlink" Target="consultantplus://offline/ref=66B51B09E7CA0D5A0C4E078B279A9500D9618C6A4E9ED8F1290827154716DD4B23F7EC40FFB28AD158250F60O5I0I" TargetMode="External"/><Relationship Id="rId35" Type="http://schemas.openxmlformats.org/officeDocument/2006/relationships/hyperlink" Target="consultantplus://offline/ref=66B51B09E7CA0D5A0C4E078B279A9500D9618C6A4E9ADBF528047A1F4F4FD14924F8B357F8FB86D058250DO6I1I" TargetMode="External"/><Relationship Id="rId56" Type="http://schemas.openxmlformats.org/officeDocument/2006/relationships/hyperlink" Target="consultantplus://offline/ref=66B51B09E7CA0D5A0C4E078B279A9500D9618C6A4E9ADBF528047A1F4F4FD14924F8B357F8FB86D058250AO6I9I" TargetMode="External"/><Relationship Id="rId77" Type="http://schemas.openxmlformats.org/officeDocument/2006/relationships/hyperlink" Target="consultantplus://offline/ref=66B51B09E7CA0D5A0C4E078B279A9500D9618C6A4E9ED8F1290827154716DD4B23F7EC40FFB28AD158250F63O5I6I" TargetMode="External"/><Relationship Id="rId100" Type="http://schemas.openxmlformats.org/officeDocument/2006/relationships/hyperlink" Target="consultantplus://offline/ref=66B51B09E7CA0D5A0C4E078B279A9500D9618C6A4E9ED8F1290827154716DD4B23F7EC40FFB28AD158250F62O5I2I" TargetMode="External"/><Relationship Id="rId105" Type="http://schemas.openxmlformats.org/officeDocument/2006/relationships/hyperlink" Target="consultantplus://offline/ref=66B51B09E7CA0D5A0C4E078B279A9500D9618C6A4E9ADBF528047A1F4F4FD14924F8B357F8FB86D058240FO6I5I" TargetMode="External"/><Relationship Id="rId126" Type="http://schemas.openxmlformats.org/officeDocument/2006/relationships/hyperlink" Target="consultantplus://offline/ref=66B51B09E7CA0D5A0C4E078B279A9500D9618C6A4799DBF42B047A1F4F4FD14924F8B357F8FB86D058250BO6I2I" TargetMode="External"/><Relationship Id="rId147" Type="http://schemas.openxmlformats.org/officeDocument/2006/relationships/hyperlink" Target="consultantplus://offline/ref=66B51B09E7CA0D5A0C4E078B279A9500D9618C6A489FD9F129047A1F4F4FD14924F8B357F8FB86D058250EO6I8I" TargetMode="External"/><Relationship Id="rId8" Type="http://schemas.openxmlformats.org/officeDocument/2006/relationships/hyperlink" Target="consultantplus://offline/ref=66B51B09E7CA0D5A0C4E078B279A9500D9618C6A4C98DFFB28047A1F4F4FD14924F8B357F8FB86D058250FO6I8I" TargetMode="External"/><Relationship Id="rId51" Type="http://schemas.openxmlformats.org/officeDocument/2006/relationships/hyperlink" Target="consultantplus://offline/ref=66B51B09E7CA0D5A0C4E078B279A9500D9618C6A4E9ADBF528047A1F4F4FD14924F8B357F8FB86D058250AO6I0I" TargetMode="External"/><Relationship Id="rId72" Type="http://schemas.openxmlformats.org/officeDocument/2006/relationships/hyperlink" Target="consultantplus://offline/ref=66B51B09E7CA0D5A0C4E078B279A9500D9618C6A4E9CDFFB2F0B27154716DD4B23F7EC40FFB28AD158250F62O5I0I" TargetMode="External"/><Relationship Id="rId93" Type="http://schemas.openxmlformats.org/officeDocument/2006/relationships/hyperlink" Target="consultantplus://offline/ref=66B51B09E7CA0D5A0C4E078B279A9500D9618C6A4E9ADBF528047A1F4F4FD14924F8B357F8FB86D0582506O6I9I" TargetMode="External"/><Relationship Id="rId98" Type="http://schemas.openxmlformats.org/officeDocument/2006/relationships/hyperlink" Target="consultantplus://offline/ref=66B51B09E7CA0D5A0C4E078B279A9500D9618C6A4E9CDFFB2F0B27154716DD4B23F7EC40FFB28AD158250F65O5I2I" TargetMode="External"/><Relationship Id="rId121" Type="http://schemas.openxmlformats.org/officeDocument/2006/relationships/hyperlink" Target="consultantplus://offline/ref=66B51B09E7CA0D5A0C4E078B279A9500D9618C6A4799DBF42B047A1F4F4FD14924F8B357F8FB86D058250DO6I3I" TargetMode="External"/><Relationship Id="rId142" Type="http://schemas.openxmlformats.org/officeDocument/2006/relationships/hyperlink" Target="consultantplus://offline/ref=66B51B09E7CA0D5A0C4E078B279A9500D9618C6A4E9ED8F1290827154716DD4B23F7EC40FFB28AD158250F65O5I2I" TargetMode="External"/><Relationship Id="rId163" Type="http://schemas.openxmlformats.org/officeDocument/2006/relationships/hyperlink" Target="consultantplus://offline/ref=66B51B09E7CA0D5A0C4E078B279A9500D9618C6A4E9ADBF528047A1F4F4FD14924F8B357F8FB86D0582408O6I0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6B51B09E7CA0D5A0C4E078B279A9500D9618C6A4E9ADBF528047A1F4F4FD14924F8B357F8FB86D058250EO6I5I" TargetMode="External"/><Relationship Id="rId46" Type="http://schemas.openxmlformats.org/officeDocument/2006/relationships/hyperlink" Target="consultantplus://offline/ref=66B51B09E7CA0D5A0C4E078B279A9500D9618C6A4E9BDFF2290727154716DD4B23F7EC40FFB28AD158250F67O5I5I" TargetMode="External"/><Relationship Id="rId67" Type="http://schemas.openxmlformats.org/officeDocument/2006/relationships/hyperlink" Target="consultantplus://offline/ref=66B51B09E7CA0D5A0C4E078B279A9500D9618C6A4E9CDFFB2F0B27154716DD4B23F7EC40FFB28AD158250F63O5I8I" TargetMode="External"/><Relationship Id="rId116" Type="http://schemas.openxmlformats.org/officeDocument/2006/relationships/hyperlink" Target="consultantplus://offline/ref=66B51B09E7CA0D5A0C4E078B279A9500D9618C6A4E9ADBF528047A1F4F4FD14924F8B357F8FB86D058240DO6I3I" TargetMode="External"/><Relationship Id="rId137" Type="http://schemas.openxmlformats.org/officeDocument/2006/relationships/hyperlink" Target="consultantplus://offline/ref=66B51B09E7CA0D5A0C4E078B279A9500D9618C6A4E9ADBF528047A1F4F4FD14924F8B357F8FB86D058240AO6I1I" TargetMode="External"/><Relationship Id="rId158" Type="http://schemas.openxmlformats.org/officeDocument/2006/relationships/hyperlink" Target="consultantplus://offline/ref=66B51B09E7CA0D5A0C4E078B279A9500D9618C6A4E9ADBF528047A1F4F4FD14924F8B357F8FB86D0582409O6I0I" TargetMode="External"/><Relationship Id="rId20" Type="http://schemas.openxmlformats.org/officeDocument/2006/relationships/hyperlink" Target="consultantplus://offline/ref=66B51B09E7CA0D5A0C4E078B279A9500D9618C6A489FD9F129047A1F4F4FD14924F8B357F8FB86D058250EO6I1I" TargetMode="External"/><Relationship Id="rId41" Type="http://schemas.openxmlformats.org/officeDocument/2006/relationships/hyperlink" Target="consultantplus://offline/ref=66B51B09E7CA0D5A0C4E078B279A9500D9618C6A4E9CDFFB2F0B27154716DD4B23F7EC40FFB28AD158250F60O5I6I" TargetMode="External"/><Relationship Id="rId62" Type="http://schemas.openxmlformats.org/officeDocument/2006/relationships/hyperlink" Target="consultantplus://offline/ref=66B51B09E7CA0D5A0C4E078B279A9500D9618C6A4E9CDFFB2F0B27154716DD4B23F7EC40FFB28AD158250F63O5I7I" TargetMode="External"/><Relationship Id="rId83" Type="http://schemas.openxmlformats.org/officeDocument/2006/relationships/hyperlink" Target="consultantplus://offline/ref=66B51B09E7CA0D5A0C4E078B279A9500D9618C6A4799DBF42B047A1F4F4FD14924F8B357F8FB86D058250DO6I2I" TargetMode="External"/><Relationship Id="rId88" Type="http://schemas.openxmlformats.org/officeDocument/2006/relationships/hyperlink" Target="consultantplus://offline/ref=66B51B09E7CA0D5A0C4E078B279A9500D9618C6A4E9CDFFB2F0B27154716DD4B23F7EC40FFB28AD158250F62O5I6I" TargetMode="External"/><Relationship Id="rId111" Type="http://schemas.openxmlformats.org/officeDocument/2006/relationships/hyperlink" Target="consultantplus://offline/ref=66B51B09E7CA0D5A0C4E078B279A9500D9618C6A4E9ED8F1290827154716DD4B23F7EC40FFB28AD158250F62O5I6I" TargetMode="External"/><Relationship Id="rId132" Type="http://schemas.openxmlformats.org/officeDocument/2006/relationships/hyperlink" Target="consultantplus://offline/ref=66B51B09E7CA0D5A0C4E078B279A9500D9618C6A4E9BDFF2290727154716DD4B23F7EC40FFB28AD158250F67O5I7I" TargetMode="External"/><Relationship Id="rId153" Type="http://schemas.openxmlformats.org/officeDocument/2006/relationships/hyperlink" Target="consultantplus://offline/ref=66B51B09E7CA0D5A0C4E078B279A9500D9618C6A4E9ADBF528047A1F4F4FD14924F8B357F8FB86D058240AO6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9990</Words>
  <Characters>56945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Подрабинок Надежда Викторовна</dc:creator>
  <cp:lastModifiedBy>Подрабинок Надежда Викторовна</cp:lastModifiedBy>
  <cp:revision>2</cp:revision>
  <dcterms:created xsi:type="dcterms:W3CDTF">2015-09-24T08:08:00Z</dcterms:created>
  <dcterms:modified xsi:type="dcterms:W3CDTF">2015-09-24T08:08:00Z</dcterms:modified>
</cp:coreProperties>
</file>